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E59E4" w:rsidRDefault="00CE59E4">
      <w:pPr>
        <w:ind w:firstLine="709"/>
        <w:rPr>
          <w:b/>
          <w:bCs/>
          <w:sz w:val="24"/>
          <w:szCs w:val="24"/>
        </w:rPr>
      </w:pPr>
    </w:p>
    <w:tbl>
      <w:tblPr>
        <w:tblW w:w="9181" w:type="dxa"/>
        <w:tblInd w:w="108" w:type="dxa"/>
        <w:tblLayout w:type="fixed"/>
        <w:tblLook w:val="04A0" w:firstRow="1" w:lastRow="0" w:firstColumn="1" w:lastColumn="0" w:noHBand="0" w:noVBand="1"/>
      </w:tblPr>
      <w:tblGrid>
        <w:gridCol w:w="5070"/>
        <w:gridCol w:w="4111"/>
      </w:tblGrid>
      <w:tr w:rsidR="00CE59E4">
        <w:trPr>
          <w:trHeight w:val="80"/>
        </w:trPr>
        <w:tc>
          <w:tcPr>
            <w:tcW w:w="5069" w:type="dxa"/>
            <w:shd w:val="clear" w:color="auto" w:fill="auto"/>
          </w:tcPr>
          <w:p w:rsidR="00CE59E4" w:rsidRDefault="003F65A9">
            <w:pPr>
              <w:pStyle w:val="afa"/>
              <w:widowControl w:val="0"/>
              <w:jc w:val="right"/>
              <w:outlineLvl w:val="0"/>
            </w:pPr>
            <w:r>
              <w:rPr>
                <w:b/>
                <w:bCs/>
                <w:color w:val="000000" w:themeColor="text1"/>
                <w:spacing w:val="-5"/>
                <w:szCs w:val="24"/>
              </w:rPr>
              <w:t>Договор</w:t>
            </w:r>
          </w:p>
        </w:tc>
        <w:tc>
          <w:tcPr>
            <w:tcW w:w="4111" w:type="dxa"/>
            <w:shd w:val="clear" w:color="auto" w:fill="auto"/>
          </w:tcPr>
          <w:p w:rsidR="00CE59E4" w:rsidRDefault="003F65A9">
            <w:pPr>
              <w:pStyle w:val="afa"/>
              <w:widowControl w:val="0"/>
              <w:ind w:firstLine="709"/>
              <w:jc w:val="left"/>
              <w:outlineLvl w:val="0"/>
            </w:pPr>
            <w:r>
              <w:rPr>
                <w:b/>
                <w:bCs/>
                <w:color w:val="000000" w:themeColor="text1"/>
                <w:spacing w:val="-5"/>
                <w:szCs w:val="24"/>
              </w:rPr>
              <w:t>№ _______</w:t>
            </w:r>
          </w:p>
        </w:tc>
      </w:tr>
    </w:tbl>
    <w:p w:rsidR="00CE59E4" w:rsidRDefault="003F65A9">
      <w:pPr>
        <w:suppressAutoHyphens/>
        <w:ind w:firstLine="709"/>
        <w:jc w:val="center"/>
      </w:pPr>
      <w:r>
        <w:rPr>
          <w:b/>
          <w:bCs/>
          <w:color w:val="000000" w:themeColor="text1"/>
          <w:spacing w:val="-5"/>
          <w:sz w:val="24"/>
          <w:szCs w:val="24"/>
        </w:rPr>
        <w:t>возмездного оказания услуг</w:t>
      </w:r>
    </w:p>
    <w:tbl>
      <w:tblPr>
        <w:tblW w:w="9689" w:type="dxa"/>
        <w:tblInd w:w="108" w:type="dxa"/>
        <w:tblLayout w:type="fixed"/>
        <w:tblLook w:val="04A0" w:firstRow="1" w:lastRow="0" w:firstColumn="1" w:lastColumn="0" w:noHBand="0" w:noVBand="1"/>
      </w:tblPr>
      <w:tblGrid>
        <w:gridCol w:w="3208"/>
        <w:gridCol w:w="3178"/>
        <w:gridCol w:w="3303"/>
      </w:tblGrid>
      <w:tr w:rsidR="00CE59E4">
        <w:tc>
          <w:tcPr>
            <w:tcW w:w="3208" w:type="dxa"/>
            <w:shd w:val="clear" w:color="auto" w:fill="auto"/>
          </w:tcPr>
          <w:p w:rsidR="00CE59E4" w:rsidRDefault="003F65A9">
            <w:pPr>
              <w:widowControl w:val="0"/>
              <w:suppressAutoHyphens/>
              <w:ind w:firstLine="709"/>
              <w:jc w:val="both"/>
            </w:pPr>
            <w:r>
              <w:rPr>
                <w:color w:val="000000" w:themeColor="text1"/>
                <w:spacing w:val="-5"/>
                <w:sz w:val="24"/>
                <w:szCs w:val="24"/>
              </w:rPr>
              <w:t>г. Якутск</w:t>
            </w:r>
          </w:p>
        </w:tc>
        <w:tc>
          <w:tcPr>
            <w:tcW w:w="3178" w:type="dxa"/>
            <w:shd w:val="clear" w:color="auto" w:fill="auto"/>
          </w:tcPr>
          <w:p w:rsidR="00CE59E4" w:rsidRDefault="00CE59E4">
            <w:pPr>
              <w:widowControl w:val="0"/>
              <w:suppressAutoHyphens/>
              <w:ind w:firstLine="709"/>
              <w:jc w:val="both"/>
              <w:rPr>
                <w:color w:val="000000" w:themeColor="text1"/>
                <w:spacing w:val="-5"/>
                <w:sz w:val="24"/>
                <w:szCs w:val="24"/>
              </w:rPr>
            </w:pPr>
          </w:p>
        </w:tc>
        <w:tc>
          <w:tcPr>
            <w:tcW w:w="3303" w:type="dxa"/>
            <w:shd w:val="clear" w:color="auto" w:fill="auto"/>
          </w:tcPr>
          <w:p w:rsidR="00CE59E4" w:rsidRDefault="003F65A9">
            <w:pPr>
              <w:widowControl w:val="0"/>
              <w:suppressAutoHyphens/>
            </w:pPr>
            <w:r>
              <w:rPr>
                <w:color w:val="000000" w:themeColor="text1"/>
                <w:spacing w:val="-5"/>
                <w:sz w:val="24"/>
                <w:szCs w:val="24"/>
              </w:rPr>
              <w:t>«___» ______________  2026 г.</w:t>
            </w:r>
          </w:p>
        </w:tc>
      </w:tr>
    </w:tbl>
    <w:p w:rsidR="00CE59E4" w:rsidRDefault="00CE59E4">
      <w:pPr>
        <w:pStyle w:val="1"/>
        <w:ind w:firstLine="709"/>
        <w:jc w:val="both"/>
        <w:rPr>
          <w:rFonts w:ascii="Book Antiqua" w:hAnsi="Book Antiqua"/>
          <w:color w:val="000000" w:themeColor="text1"/>
          <w:spacing w:val="-5"/>
          <w:sz w:val="22"/>
          <w:szCs w:val="22"/>
        </w:rPr>
      </w:pPr>
    </w:p>
    <w:p w:rsidR="00CE59E4" w:rsidRDefault="003F65A9">
      <w:pPr>
        <w:pStyle w:val="1"/>
        <w:ind w:firstLine="709"/>
        <w:jc w:val="both"/>
      </w:pPr>
      <w:r>
        <w:rPr>
          <w:color w:val="000000" w:themeColor="text1"/>
          <w:spacing w:val="-5"/>
          <w:szCs w:val="24"/>
        </w:rPr>
        <w:t>Акционерное общество «Сахаэнерго» ОГРН 102140104480, ИНН 1435117944, именуемое в дальнейшем «Заказчик», в лице Генерального директора Кондратьева Петра Семеновича, действующего на основании Устава с одной стороны и _____, именуемое в дальнейшем «Исполнитель», в лице ______, действующего на основании _______ с другой стороны, именуемые в дальнейшем Стороны,  по результатам проведенной Заказчиком неконкурентной процедуры по лоту № 81701-ПРО ДЭК-2026 СахаЭ ОКПД2 59.11.11.110 Услуги по производству</w:t>
      </w:r>
      <w:r>
        <w:rPr>
          <w:color w:val="000000" w:themeColor="text1"/>
          <w:spacing w:val="-5"/>
          <w:szCs w:val="24"/>
        </w:rPr>
        <w:br/>
        <w:t>анимационных фильмов для нужд АО «Сахаэнерго» и на основании аналитической записки заключили настоящий Договор о нижеследующем:</w:t>
      </w:r>
    </w:p>
    <w:p w:rsidR="00CE59E4" w:rsidRDefault="00CE59E4">
      <w:pPr>
        <w:pStyle w:val="32"/>
        <w:spacing w:after="0"/>
        <w:ind w:firstLine="709"/>
        <w:jc w:val="both"/>
        <w:rPr>
          <w:sz w:val="24"/>
          <w:szCs w:val="24"/>
        </w:rPr>
      </w:pPr>
    </w:p>
    <w:p w:rsidR="00CE59E4" w:rsidRDefault="003F65A9">
      <w:pPr>
        <w:shd w:val="clear" w:color="auto" w:fill="FFFFFF"/>
        <w:ind w:firstLine="709"/>
        <w:jc w:val="center"/>
      </w:pPr>
      <w:r>
        <w:rPr>
          <w:b/>
          <w:bCs/>
          <w:sz w:val="24"/>
          <w:szCs w:val="24"/>
        </w:rPr>
        <w:t>Термины и определения</w:t>
      </w:r>
    </w:p>
    <w:p w:rsidR="00CE59E4" w:rsidRDefault="003F65A9">
      <w:pPr>
        <w:shd w:val="clear" w:color="auto" w:fill="FFFFFF"/>
        <w:ind w:firstLine="709"/>
        <w:jc w:val="both"/>
      </w:pPr>
      <w:r>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CE59E4" w:rsidRDefault="003F65A9">
      <w:pPr>
        <w:pStyle w:val="afe"/>
        <w:shd w:val="clear" w:color="auto" w:fill="FFFFFF"/>
        <w:tabs>
          <w:tab w:val="left" w:pos="0"/>
        </w:tabs>
        <w:overflowPunct w:val="0"/>
        <w:ind w:left="0" w:firstLine="709"/>
        <w:jc w:val="both"/>
        <w:textAlignment w:val="baseline"/>
      </w:pPr>
      <w:r>
        <w:rPr>
          <w:b/>
          <w:sz w:val="24"/>
          <w:szCs w:val="24"/>
          <w:lang w:eastAsia="en-US"/>
        </w:rPr>
        <w:t>«Договор»</w:t>
      </w:r>
      <w:r>
        <w:rPr>
          <w:sz w:val="24"/>
          <w:szCs w:val="24"/>
          <w:lang w:eastAsia="en-US"/>
        </w:rPr>
        <w:t xml:space="preserve"> – настоящий договор, подписанный Заказчиком и Исполнителем,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CE59E4" w:rsidRDefault="003F65A9">
      <w:pPr>
        <w:pStyle w:val="afe"/>
        <w:shd w:val="clear" w:color="auto" w:fill="FFFFFF"/>
        <w:tabs>
          <w:tab w:val="left" w:pos="0"/>
        </w:tabs>
        <w:overflowPunct w:val="0"/>
        <w:ind w:left="0" w:firstLine="709"/>
        <w:jc w:val="both"/>
        <w:textAlignment w:val="baseline"/>
      </w:pPr>
      <w:r>
        <w:rPr>
          <w:b/>
          <w:sz w:val="24"/>
          <w:szCs w:val="24"/>
          <w:lang w:eastAsia="en-US"/>
        </w:rPr>
        <w:t>«Коммерческая тайна»</w:t>
      </w:r>
      <w:r>
        <w:rPr>
          <w:sz w:val="24"/>
          <w:szCs w:val="24"/>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услуг или получить иную коммерческую выгоду. </w:t>
      </w:r>
    </w:p>
    <w:p w:rsidR="00CE59E4" w:rsidRDefault="003F65A9">
      <w:pPr>
        <w:pStyle w:val="afe"/>
        <w:shd w:val="clear" w:color="auto" w:fill="FFFFFF"/>
        <w:tabs>
          <w:tab w:val="left" w:pos="0"/>
        </w:tabs>
        <w:overflowPunct w:val="0"/>
        <w:ind w:left="0" w:firstLine="709"/>
        <w:jc w:val="both"/>
        <w:textAlignment w:val="baseline"/>
      </w:pPr>
      <w:r>
        <w:rPr>
          <w:b/>
          <w:sz w:val="24"/>
          <w:szCs w:val="24"/>
          <w:lang w:eastAsia="en-US"/>
        </w:rPr>
        <w:t xml:space="preserve">«Отказ от Договора» </w:t>
      </w:r>
      <w:r>
        <w:rPr>
          <w:sz w:val="24"/>
          <w:szCs w:val="24"/>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в случаях, установленных Договором.    </w:t>
      </w:r>
    </w:p>
    <w:p w:rsidR="00CE59E4" w:rsidRDefault="003F65A9">
      <w:pPr>
        <w:pStyle w:val="3"/>
        <w:keepNext w:val="0"/>
        <w:tabs>
          <w:tab w:val="left" w:pos="0"/>
        </w:tabs>
        <w:overflowPunct w:val="0"/>
        <w:spacing w:before="0"/>
        <w:ind w:firstLine="709"/>
        <w:jc w:val="both"/>
        <w:textAlignment w:val="baseline"/>
      </w:pPr>
      <w:r>
        <w:rPr>
          <w:rFonts w:ascii="Times New Roman" w:hAnsi="Times New Roman"/>
          <w:color w:val="auto"/>
          <w:sz w:val="24"/>
          <w:szCs w:val="24"/>
          <w:lang w:eastAsia="en-US"/>
        </w:rPr>
        <w:t>«Применимое право»</w:t>
      </w:r>
      <w:r>
        <w:rPr>
          <w:rFonts w:ascii="Times New Roman" w:hAnsi="Times New Roman"/>
          <w:b w:val="0"/>
          <w:color w:val="auto"/>
          <w:sz w:val="24"/>
          <w:szCs w:val="24"/>
          <w:lang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Услугам.</w:t>
      </w:r>
    </w:p>
    <w:p w:rsidR="00CE59E4" w:rsidRDefault="003F65A9">
      <w:pPr>
        <w:tabs>
          <w:tab w:val="left" w:pos="0"/>
        </w:tabs>
        <w:ind w:firstLine="709"/>
        <w:jc w:val="both"/>
      </w:pPr>
      <w:r>
        <w:rPr>
          <w:b/>
          <w:sz w:val="24"/>
          <w:szCs w:val="24"/>
          <w:lang w:eastAsia="en-US"/>
        </w:rPr>
        <w:t>«Рабочий день»</w:t>
      </w:r>
      <w:r>
        <w:rPr>
          <w:sz w:val="24"/>
          <w:szCs w:val="24"/>
          <w:lang w:eastAsia="en-US"/>
        </w:rPr>
        <w:t xml:space="preserve"> – день, который в соответствии с Применимым правом является рабочим днем в Российской Федерации.</w:t>
      </w:r>
    </w:p>
    <w:p w:rsidR="00CE59E4" w:rsidRDefault="003F65A9">
      <w:pPr>
        <w:tabs>
          <w:tab w:val="left" w:pos="0"/>
        </w:tabs>
        <w:ind w:firstLine="709"/>
        <w:jc w:val="both"/>
      </w:pPr>
      <w:r>
        <w:rPr>
          <w:b/>
          <w:sz w:val="24"/>
          <w:szCs w:val="24"/>
          <w:lang w:eastAsia="en-US"/>
        </w:rPr>
        <w:t>«Субъект МСП»</w:t>
      </w:r>
      <w:r>
        <w:rPr>
          <w:sz w:val="24"/>
          <w:szCs w:val="24"/>
          <w:lang w:eastAsia="en-US"/>
        </w:rPr>
        <w:t xml:space="preserve"> – субъект малого и среднего предпринимательства.</w:t>
      </w:r>
    </w:p>
    <w:p w:rsidR="00CE59E4" w:rsidRDefault="003F65A9">
      <w:pPr>
        <w:tabs>
          <w:tab w:val="left" w:pos="0"/>
        </w:tabs>
        <w:ind w:firstLine="709"/>
        <w:jc w:val="both"/>
      </w:pPr>
      <w:r>
        <w:rPr>
          <w:b/>
          <w:bCs/>
          <w:sz w:val="24"/>
          <w:szCs w:val="24"/>
          <w:lang w:eastAsia="en-US"/>
        </w:rPr>
        <w:t>«Универсальный передаточный документ (УПД)»</w:t>
      </w:r>
      <w:r>
        <w:rPr>
          <w:sz w:val="24"/>
          <w:szCs w:val="24"/>
          <w:lang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rsidR="00CE59E4" w:rsidRDefault="003F65A9">
      <w:pPr>
        <w:pStyle w:val="3"/>
        <w:keepNext w:val="0"/>
        <w:tabs>
          <w:tab w:val="left" w:pos="0"/>
        </w:tabs>
        <w:overflowPunct w:val="0"/>
        <w:spacing w:before="0"/>
        <w:ind w:firstLine="709"/>
        <w:jc w:val="both"/>
        <w:textAlignment w:val="baseline"/>
      </w:pPr>
      <w:r>
        <w:rPr>
          <w:rFonts w:ascii="Times New Roman" w:hAnsi="Times New Roman"/>
          <w:color w:val="auto"/>
          <w:spacing w:val="-5"/>
          <w:sz w:val="24"/>
          <w:szCs w:val="24"/>
          <w:lang w:eastAsia="en-US"/>
        </w:rPr>
        <w:t>«Цена Договора»</w:t>
      </w:r>
      <w:r>
        <w:rPr>
          <w:rFonts w:ascii="Times New Roman" w:hAnsi="Times New Roman"/>
          <w:b w:val="0"/>
          <w:color w:val="auto"/>
          <w:spacing w:val="-5"/>
          <w:sz w:val="24"/>
          <w:szCs w:val="24"/>
          <w:lang w:eastAsia="en-US"/>
        </w:rPr>
        <w:t xml:space="preserve"> – определяемая в соответствии с разделом 3 Договора сумма, которую Заказчик обязуется уплатить Исполнителю в порядке и на условиях, установленных Договором, включающая компенсацию всех издержек Исполнителя и причитающееся ему вознаграждение, а также инфляционные риски на весь период действия Договора.</w:t>
      </w:r>
    </w:p>
    <w:p w:rsidR="00CE59E4" w:rsidRDefault="00CE59E4">
      <w:pPr>
        <w:ind w:firstLine="709"/>
        <w:jc w:val="both"/>
        <w:rPr>
          <w:color w:val="000000" w:themeColor="text1"/>
          <w:spacing w:val="-5"/>
          <w:szCs w:val="24"/>
        </w:rPr>
      </w:pPr>
    </w:p>
    <w:p w:rsidR="00CE59E4" w:rsidRDefault="00CE59E4">
      <w:pPr>
        <w:ind w:firstLine="709"/>
        <w:rPr>
          <w:color w:val="000000" w:themeColor="text1"/>
          <w:sz w:val="24"/>
          <w:szCs w:val="24"/>
        </w:rPr>
      </w:pPr>
    </w:p>
    <w:p w:rsidR="00CE59E4" w:rsidRDefault="003F65A9">
      <w:pPr>
        <w:pStyle w:val="1"/>
        <w:spacing w:after="120"/>
        <w:ind w:firstLine="709"/>
        <w:rPr>
          <w:b/>
          <w:bCs/>
        </w:rPr>
      </w:pPr>
      <w:r>
        <w:rPr>
          <w:b/>
          <w:bCs/>
          <w:color w:val="000000" w:themeColor="text1"/>
          <w:spacing w:val="-5"/>
          <w:szCs w:val="24"/>
        </w:rPr>
        <w:lastRenderedPageBreak/>
        <w:t>1. ПРЕДМЕТ ДОГОВОРА</w:t>
      </w:r>
    </w:p>
    <w:p w:rsidR="00CE59E4" w:rsidRDefault="003F65A9">
      <w:pPr>
        <w:suppressAutoHyphens/>
        <w:ind w:firstLine="709"/>
        <w:jc w:val="both"/>
      </w:pPr>
      <w:r>
        <w:rPr>
          <w:color w:val="000000" w:themeColor="text1"/>
          <w:spacing w:val="-5"/>
          <w:sz w:val="24"/>
          <w:szCs w:val="24"/>
        </w:rPr>
        <w:t>1.1. В соответствии с настоящим Договором Исполнитель обязуется оказать услуги по изготовлению анимационного видеофильма в соответствии с техническим заданием, указанным в Приложении №1 к настоящему Договору, а Заказчик обязуется оплатить Услуги в соответствии с условиями Договора.</w:t>
      </w:r>
    </w:p>
    <w:p w:rsidR="00CE59E4" w:rsidRDefault="003F65A9">
      <w:pPr>
        <w:suppressAutoHyphens/>
        <w:ind w:firstLine="709"/>
        <w:jc w:val="both"/>
      </w:pPr>
      <w:r>
        <w:rPr>
          <w:bCs/>
          <w:sz w:val="24"/>
          <w:szCs w:val="24"/>
        </w:rPr>
        <w:t>1.2. Объем и состав (содержание) Услуг по Договору определяются Заданием на оказание Услуг (Приложение № 1 к Договору). Услуги по Договору подлежат оказанию Исполнителем в строгом соответствии с требованиями Применимого права и указаниями Заказчика.</w:t>
      </w:r>
    </w:p>
    <w:p w:rsidR="00CE59E4" w:rsidRDefault="003F65A9">
      <w:pPr>
        <w:suppressAutoHyphens/>
        <w:ind w:firstLine="709"/>
        <w:jc w:val="both"/>
      </w:pPr>
      <w:r>
        <w:rPr>
          <w:sz w:val="24"/>
          <w:szCs w:val="24"/>
        </w:rPr>
        <w:t>1.3. Услуги по Договору оказываются для нужд: АО «Сахаэнерго»</w:t>
      </w:r>
    </w:p>
    <w:p w:rsidR="00CE59E4" w:rsidRDefault="003F65A9">
      <w:pPr>
        <w:widowControl w:val="0"/>
        <w:shd w:val="clear" w:color="auto" w:fill="FFFFFF"/>
        <w:tabs>
          <w:tab w:val="left" w:pos="1134"/>
          <w:tab w:val="left" w:pos="1418"/>
        </w:tabs>
        <w:ind w:firstLine="709"/>
        <w:jc w:val="both"/>
      </w:pPr>
      <w:r>
        <w:rPr>
          <w:sz w:val="24"/>
          <w:szCs w:val="24"/>
        </w:rPr>
        <w:t xml:space="preserve">1.4. </w:t>
      </w:r>
      <w:r>
        <w:rPr>
          <w:bCs/>
          <w:sz w:val="24"/>
          <w:szCs w:val="24"/>
        </w:rPr>
        <w:t>Общий срок оказания Услуг:</w:t>
      </w:r>
    </w:p>
    <w:p w:rsidR="00CE59E4" w:rsidRDefault="003F65A9">
      <w:pPr>
        <w:widowControl w:val="0"/>
        <w:shd w:val="clear" w:color="auto" w:fill="FFFFFF"/>
        <w:tabs>
          <w:tab w:val="left" w:pos="1134"/>
          <w:tab w:val="left" w:pos="1418"/>
        </w:tabs>
        <w:ind w:firstLine="709"/>
        <w:jc w:val="both"/>
      </w:pPr>
      <w:r>
        <w:rPr>
          <w:bCs/>
          <w:sz w:val="24"/>
          <w:szCs w:val="24"/>
        </w:rPr>
        <w:t>1.5.1. Начало оказания Услуг: «_» _____ 2026 г.</w:t>
      </w:r>
    </w:p>
    <w:p w:rsidR="00CE59E4" w:rsidRDefault="003F65A9">
      <w:pPr>
        <w:widowControl w:val="0"/>
        <w:shd w:val="clear" w:color="auto" w:fill="FFFFFF"/>
        <w:tabs>
          <w:tab w:val="left" w:pos="1134"/>
          <w:tab w:val="left" w:pos="1418"/>
        </w:tabs>
        <w:ind w:firstLine="709"/>
        <w:jc w:val="both"/>
      </w:pPr>
      <w:r>
        <w:rPr>
          <w:bCs/>
          <w:color w:val="000000" w:themeColor="text1"/>
          <w:spacing w:val="-5"/>
          <w:sz w:val="24"/>
          <w:szCs w:val="24"/>
        </w:rPr>
        <w:t>1.5.2. Окончание оказания Услуг: «_» _____ 2026 г.</w:t>
      </w:r>
    </w:p>
    <w:p w:rsidR="00CE59E4" w:rsidRDefault="00CE59E4">
      <w:pPr>
        <w:pStyle w:val="afe"/>
        <w:shd w:val="clear" w:color="auto" w:fill="FFFFFF"/>
        <w:tabs>
          <w:tab w:val="left" w:pos="284"/>
        </w:tabs>
        <w:ind w:left="0" w:firstLine="709"/>
        <w:jc w:val="center"/>
        <w:rPr>
          <w:bCs/>
          <w:color w:val="000000" w:themeColor="text1"/>
          <w:spacing w:val="-5"/>
          <w:sz w:val="24"/>
          <w:szCs w:val="24"/>
        </w:rPr>
      </w:pPr>
    </w:p>
    <w:p w:rsidR="00CE59E4" w:rsidRDefault="003F65A9">
      <w:pPr>
        <w:pStyle w:val="afe"/>
        <w:shd w:val="clear" w:color="auto" w:fill="FFFFFF"/>
        <w:tabs>
          <w:tab w:val="left" w:pos="284"/>
        </w:tabs>
        <w:ind w:left="0" w:firstLine="709"/>
        <w:jc w:val="center"/>
        <w:rPr>
          <w:b/>
          <w:bCs/>
        </w:rPr>
      </w:pPr>
      <w:r>
        <w:rPr>
          <w:b/>
          <w:bCs/>
          <w:color w:val="000000" w:themeColor="text1"/>
          <w:spacing w:val="-5"/>
          <w:sz w:val="24"/>
          <w:szCs w:val="24"/>
        </w:rPr>
        <w:t xml:space="preserve">2. </w:t>
      </w:r>
      <w:r>
        <w:rPr>
          <w:b/>
          <w:bCs/>
          <w:sz w:val="24"/>
          <w:szCs w:val="24"/>
        </w:rPr>
        <w:t>ПРАВА И ОБЯЗАННОСТИ СТОРОН</w:t>
      </w:r>
    </w:p>
    <w:p w:rsidR="00CE59E4" w:rsidRDefault="003F65A9">
      <w:pPr>
        <w:pStyle w:val="afe"/>
        <w:shd w:val="clear" w:color="auto" w:fill="FFFFFF"/>
        <w:tabs>
          <w:tab w:val="left" w:pos="1134"/>
        </w:tabs>
        <w:ind w:left="0" w:firstLine="709"/>
        <w:jc w:val="both"/>
      </w:pPr>
      <w:r>
        <w:rPr>
          <w:sz w:val="24"/>
          <w:szCs w:val="24"/>
          <w:u w:val="single"/>
        </w:rPr>
        <w:t>2.1. Заказчик обязан</w:t>
      </w:r>
      <w:r>
        <w:rPr>
          <w:sz w:val="24"/>
          <w:szCs w:val="24"/>
        </w:rPr>
        <w:t>:</w:t>
      </w:r>
    </w:p>
    <w:p w:rsidR="00CE59E4" w:rsidRDefault="003F65A9">
      <w:pPr>
        <w:pStyle w:val="afe"/>
        <w:shd w:val="clear" w:color="auto" w:fill="FFFFFF"/>
        <w:tabs>
          <w:tab w:val="left" w:pos="1418"/>
        </w:tabs>
        <w:ind w:left="0" w:firstLine="709"/>
        <w:jc w:val="both"/>
      </w:pPr>
      <w:r>
        <w:rPr>
          <w:bCs/>
          <w:sz w:val="24"/>
          <w:szCs w:val="24"/>
        </w:rPr>
        <w:t>2.1.1. Сообщить Исполнителю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оказанием Услуг</w:t>
      </w:r>
      <w:r>
        <w:rPr>
          <w:sz w:val="24"/>
          <w:szCs w:val="24"/>
        </w:rPr>
        <w:t>.</w:t>
      </w:r>
    </w:p>
    <w:p w:rsidR="00CE59E4" w:rsidRDefault="003F65A9">
      <w:pPr>
        <w:pStyle w:val="afe"/>
        <w:ind w:left="0" w:firstLine="709"/>
        <w:jc w:val="both"/>
      </w:pPr>
      <w:r>
        <w:rPr>
          <w:sz w:val="24"/>
          <w:szCs w:val="24"/>
        </w:rPr>
        <w:t xml:space="preserve">2.1.2. Предоставить указанную в соответствующем письменном запросе Исполнителя и имеющуюся в наличии у Заказчика техническую или иную документацию и информацию, необходимые Исполнителю для выполнения обязательств по Договору. </w:t>
      </w:r>
    </w:p>
    <w:p w:rsidR="00CE59E4" w:rsidRDefault="003F65A9">
      <w:pPr>
        <w:pStyle w:val="afe"/>
        <w:ind w:left="0" w:firstLine="709"/>
        <w:jc w:val="both"/>
      </w:pPr>
      <w:bookmarkStart w:id="0" w:name="_Ref361320734"/>
      <w:r>
        <w:rPr>
          <w:sz w:val="24"/>
          <w:szCs w:val="24"/>
        </w:rPr>
        <w:t>Указанная документация и информация предоставляются Заказчиком Исполнителю не позднее 5 (пяти) рабочих дней с момента получения соответствующего запроса Исполнителя по Акту сдачи-приемки технической и иной документации (Приложение № 3 к Договору).</w:t>
      </w:r>
      <w:bookmarkEnd w:id="0"/>
    </w:p>
    <w:p w:rsidR="00CE59E4" w:rsidRDefault="003F65A9">
      <w:pPr>
        <w:pStyle w:val="afe"/>
        <w:ind w:left="0" w:firstLine="709"/>
        <w:jc w:val="both"/>
      </w:pPr>
      <w:r>
        <w:rPr>
          <w:sz w:val="24"/>
          <w:szCs w:val="24"/>
        </w:rPr>
        <w:t xml:space="preserve">2.1.3. Ознакомить Исполнителя с локальными нормативными актами Заказчика, устанавливающими требования по охране труда, пожарной безопасности, правила пропускного и внутриобъектового режима Заказчика. </w:t>
      </w:r>
    </w:p>
    <w:p w:rsidR="00CE59E4" w:rsidRDefault="003F65A9">
      <w:pPr>
        <w:pStyle w:val="afe"/>
        <w:ind w:left="0" w:firstLine="709"/>
        <w:jc w:val="both"/>
      </w:pPr>
      <w:r>
        <w:rPr>
          <w:sz w:val="24"/>
          <w:szCs w:val="24"/>
        </w:rPr>
        <w:t>2.1.4. Обеспечить выдачу лицам, указанным Исполнителем, доверенности на представление интересов Заказчика перед третьими лицами (при необходимости).</w:t>
      </w:r>
    </w:p>
    <w:p w:rsidR="00CE59E4" w:rsidRDefault="003F65A9">
      <w:pPr>
        <w:pStyle w:val="afe"/>
        <w:shd w:val="clear" w:color="auto" w:fill="FFFFFF"/>
        <w:tabs>
          <w:tab w:val="left" w:pos="1418"/>
        </w:tabs>
        <w:ind w:left="0" w:firstLine="709"/>
        <w:jc w:val="both"/>
      </w:pPr>
      <w:r>
        <w:rPr>
          <w:sz w:val="24"/>
          <w:szCs w:val="24"/>
        </w:rPr>
        <w:t>2.1.5. Принять и оплатить оказанные Исполнителем Услуги на условиях, по цене и в сроки, предусмотренные Договором.</w:t>
      </w:r>
    </w:p>
    <w:p w:rsidR="00CE59E4" w:rsidRDefault="003F65A9">
      <w:pPr>
        <w:ind w:firstLine="709"/>
      </w:pPr>
      <w:r>
        <w:rPr>
          <w:sz w:val="24"/>
          <w:szCs w:val="24"/>
        </w:rPr>
        <w:t>2.1.6. Выполнять иные обязанности, предусмотренные Договором.</w:t>
      </w:r>
    </w:p>
    <w:p w:rsidR="00CE59E4" w:rsidRDefault="00CE59E4">
      <w:pPr>
        <w:pStyle w:val="afe"/>
        <w:shd w:val="clear" w:color="auto" w:fill="FFFFFF"/>
        <w:tabs>
          <w:tab w:val="left" w:pos="1276"/>
        </w:tabs>
        <w:ind w:left="0" w:firstLine="709"/>
        <w:jc w:val="both"/>
        <w:rPr>
          <w:bCs/>
          <w:sz w:val="24"/>
          <w:szCs w:val="24"/>
        </w:rPr>
      </w:pPr>
    </w:p>
    <w:p w:rsidR="00CE59E4" w:rsidRDefault="003F65A9">
      <w:pPr>
        <w:pStyle w:val="afe"/>
        <w:shd w:val="clear" w:color="auto" w:fill="FFFFFF"/>
        <w:tabs>
          <w:tab w:val="left" w:pos="1134"/>
        </w:tabs>
        <w:ind w:left="0" w:firstLine="709"/>
        <w:jc w:val="both"/>
      </w:pPr>
      <w:r>
        <w:rPr>
          <w:sz w:val="24"/>
          <w:szCs w:val="24"/>
          <w:u w:val="single"/>
        </w:rPr>
        <w:t>2.2. Заказчик имеет право</w:t>
      </w:r>
      <w:r>
        <w:rPr>
          <w:sz w:val="24"/>
          <w:szCs w:val="24"/>
        </w:rPr>
        <w:t>:</w:t>
      </w:r>
    </w:p>
    <w:p w:rsidR="00CE59E4" w:rsidRDefault="003F65A9">
      <w:pPr>
        <w:pStyle w:val="afe"/>
        <w:shd w:val="clear" w:color="auto" w:fill="FFFFFF"/>
        <w:tabs>
          <w:tab w:val="left" w:pos="1418"/>
        </w:tabs>
        <w:ind w:left="0" w:firstLine="709"/>
        <w:jc w:val="both"/>
      </w:pPr>
      <w:r>
        <w:rPr>
          <w:bCs/>
          <w:sz w:val="24"/>
          <w:szCs w:val="24"/>
        </w:rPr>
        <w:t xml:space="preserve">2.2.1. </w:t>
      </w:r>
      <w:bookmarkStart w:id="1" w:name="_Ref361334602"/>
      <w:r>
        <w:rPr>
          <w:bCs/>
          <w:sz w:val="24"/>
          <w:szCs w:val="24"/>
        </w:rPr>
        <w:t>В любое время осуществлять контроль и надзор за ходом и качеством оказания Исполнителем и / или привлеченными им третьими лицами (далее – Субисполнители) Услуг, соблюдением сроков их оказания, не вмешиваясь при этом в их оперативно-хозяйственную деятельность,</w:t>
      </w:r>
      <w:r>
        <w:rPr>
          <w:sz w:val="24"/>
          <w:szCs w:val="24"/>
        </w:rPr>
        <w:t xml:space="preserve"> указывать Исполнителю на выявленные недостатки, требовать их устранения.</w:t>
      </w:r>
      <w:r>
        <w:rPr>
          <w:bCs/>
          <w:sz w:val="24"/>
          <w:szCs w:val="24"/>
        </w:rPr>
        <w:t xml:space="preserve"> Проведение Заказчиком контроля не снимает с Исполнителя ответственности за ненадлежащее оказание Усл</w:t>
      </w:r>
      <w:bookmarkEnd w:id="1"/>
      <w:r>
        <w:rPr>
          <w:bCs/>
          <w:sz w:val="24"/>
          <w:szCs w:val="24"/>
        </w:rPr>
        <w:t>уг.</w:t>
      </w:r>
    </w:p>
    <w:p w:rsidR="00CE59E4" w:rsidRDefault="003F65A9">
      <w:pPr>
        <w:pStyle w:val="afe"/>
        <w:shd w:val="clear" w:color="auto" w:fill="FFFFFF"/>
        <w:tabs>
          <w:tab w:val="left" w:pos="1418"/>
        </w:tabs>
        <w:ind w:left="0" w:firstLine="709"/>
        <w:jc w:val="both"/>
        <w:rPr>
          <w:del w:id="2" w:author="novgorodovaaa@sed.local" w:date="2026-06-08T15:15:00Z"/>
        </w:rPr>
      </w:pPr>
      <w:r>
        <w:rPr>
          <w:sz w:val="24"/>
          <w:szCs w:val="24"/>
        </w:rPr>
        <w:t xml:space="preserve">2.2.2. Приостанавливать осуществление любых платежей (независимо от наличия оснований и наступления сроков таких платежей) и оказание Услуг по Договору путем направления Исполнителю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оказания Услуг, Задания на оказание Услуг, Применимого права, до устранения таких нарушений или их последствий, устанавливать сроки устранения таких нарушений. Приостановка оказания Услуг не является </w:t>
      </w:r>
      <w:r>
        <w:rPr>
          <w:sz w:val="24"/>
          <w:szCs w:val="24"/>
        </w:rPr>
        <w:lastRenderedPageBreak/>
        <w:t>основанием для продления сроков оказания Исполнителем Услуг</w:t>
      </w:r>
      <w:bookmarkStart w:id="3" w:name="_Ref361334468"/>
      <w:r>
        <w:rPr>
          <w:sz w:val="24"/>
          <w:szCs w:val="24"/>
        </w:rPr>
        <w:t>, установленных Договором, и не влечет возникновения права Исполнителя на их оплату.</w:t>
      </w:r>
    </w:p>
    <w:bookmarkEnd w:id="3"/>
    <w:p w:rsidR="00CE59E4" w:rsidRDefault="00CE59E4">
      <w:pPr>
        <w:pStyle w:val="afe"/>
        <w:numPr>
          <w:ilvl w:val="2"/>
          <w:numId w:val="3"/>
        </w:numPr>
        <w:shd w:val="clear" w:color="auto" w:fill="FFFFFF"/>
        <w:tabs>
          <w:tab w:val="left" w:pos="1418"/>
        </w:tabs>
        <w:jc w:val="both"/>
      </w:pPr>
    </w:p>
    <w:p w:rsidR="00CE59E4" w:rsidRDefault="003F65A9">
      <w:pPr>
        <w:pStyle w:val="afe"/>
        <w:shd w:val="clear" w:color="auto" w:fill="FFFFFF"/>
        <w:tabs>
          <w:tab w:val="left" w:pos="1418"/>
        </w:tabs>
        <w:ind w:left="0" w:firstLine="709"/>
        <w:jc w:val="both"/>
      </w:pPr>
      <w:r>
        <w:rPr>
          <w:sz w:val="24"/>
          <w:szCs w:val="24"/>
        </w:rPr>
        <w:t xml:space="preserve">2.2.3. </w:t>
      </w:r>
      <w:bookmarkStart w:id="4" w:name="_Ref361319348"/>
      <w:r>
        <w:rPr>
          <w:sz w:val="24"/>
          <w:szCs w:val="24"/>
        </w:rPr>
        <w:t>Вносить изменения в Задание на оказание Услуг (Приложение № 1 к Договору), при условии, если такие изменения не оказывают существенного влияния на стоимость Услуг по Договору и / или не меняют характера предусмотренных в Договоре Услуг таким образом, что выполнение указаний Заказчика потребовало бы от Исполнителя получения отсутствующих у него допусков, разрешений и / или лицензий. В целях внесения соответствующих изменений в Задание на оказание Услуг (Приложение № 1 к Договору) Заказчик обязан направить Исполнителю письменное распоряжение, обязательное к выполнению Исполнителем.</w:t>
      </w:r>
      <w:bookmarkEnd w:id="4"/>
      <w:r>
        <w:rPr>
          <w:sz w:val="24"/>
          <w:szCs w:val="24"/>
        </w:rPr>
        <w:t xml:space="preserve"> </w:t>
      </w:r>
    </w:p>
    <w:p w:rsidR="00CE59E4" w:rsidRDefault="003F65A9">
      <w:pPr>
        <w:tabs>
          <w:tab w:val="left" w:pos="1418"/>
        </w:tabs>
        <w:ind w:firstLine="709"/>
        <w:jc w:val="both"/>
      </w:pPr>
      <w:r>
        <w:rPr>
          <w:sz w:val="24"/>
          <w:szCs w:val="24"/>
        </w:rPr>
        <w:t>2.2.4. Давать Исполнителю указания о способе оказания Услуг, если такие указания не противоречат условиям Договора и не являются вмешательством в деятельность Исполнителя.</w:t>
      </w:r>
    </w:p>
    <w:p w:rsidR="00CE59E4" w:rsidRDefault="003F65A9">
      <w:pPr>
        <w:ind w:firstLine="709"/>
        <w:jc w:val="both"/>
      </w:pPr>
      <w:r>
        <w:rPr>
          <w:sz w:val="24"/>
          <w:szCs w:val="24"/>
        </w:rPr>
        <w:t>2.2.5. Требовать от Исполнителя представления информации и пояснений о ходе оказания Услуг, в том числе о нормативных правовых актах (нормативно-технических документах), на которых основываются рекомендации, выводы и / или действия Исполнителя в рамках оказания Услуг по Договору, требовать представления Заказчику документов, полученных Исполнителем в ходе выполнения своих обязательств по Договору, в том числе копий предписаний контролирующих и надзорных органов, выданных Исполнителю и привлеченным им Субисполнителям.</w:t>
      </w:r>
    </w:p>
    <w:p w:rsidR="00CE59E4" w:rsidRDefault="00CE59E4">
      <w:pPr>
        <w:ind w:firstLine="709"/>
        <w:jc w:val="both"/>
        <w:rPr>
          <w:bCs/>
          <w:sz w:val="24"/>
          <w:szCs w:val="24"/>
        </w:rPr>
      </w:pPr>
    </w:p>
    <w:p w:rsidR="00CE59E4" w:rsidRDefault="003F65A9">
      <w:pPr>
        <w:pStyle w:val="afe"/>
        <w:shd w:val="clear" w:color="auto" w:fill="FFFFFF"/>
        <w:tabs>
          <w:tab w:val="left" w:pos="1134"/>
        </w:tabs>
        <w:ind w:left="0" w:firstLine="709"/>
        <w:jc w:val="both"/>
      </w:pPr>
      <w:r>
        <w:rPr>
          <w:sz w:val="24"/>
          <w:szCs w:val="24"/>
          <w:u w:val="single"/>
        </w:rPr>
        <w:t>2.3. Исполнитель обязан</w:t>
      </w:r>
      <w:r>
        <w:rPr>
          <w:sz w:val="24"/>
          <w:szCs w:val="24"/>
        </w:rPr>
        <w:t>:</w:t>
      </w:r>
    </w:p>
    <w:p w:rsidR="00CE59E4" w:rsidRDefault="003F65A9">
      <w:pPr>
        <w:pStyle w:val="afe"/>
        <w:shd w:val="clear" w:color="auto" w:fill="FFFFFF"/>
        <w:tabs>
          <w:tab w:val="left" w:pos="1418"/>
        </w:tabs>
        <w:ind w:left="0" w:firstLine="709"/>
        <w:jc w:val="both"/>
      </w:pPr>
      <w:r>
        <w:rPr>
          <w:sz w:val="24"/>
          <w:szCs w:val="24"/>
        </w:rPr>
        <w:t>2.3.1. Оказать Услуги в соответствии с Заданием на оказание Услуг (Приложение № 1 к Договору), качественно, в полном объеме, на высоком профессиональном уровне и в установленные Договором сроки.</w:t>
      </w:r>
    </w:p>
    <w:p w:rsidR="00CE59E4" w:rsidRDefault="003F65A9">
      <w:pPr>
        <w:pStyle w:val="afe"/>
        <w:shd w:val="clear" w:color="auto" w:fill="FFFFFF"/>
        <w:tabs>
          <w:tab w:val="left" w:pos="1418"/>
        </w:tabs>
        <w:ind w:left="0" w:firstLine="709"/>
        <w:jc w:val="both"/>
      </w:pPr>
      <w:r>
        <w:rPr>
          <w:bCs/>
          <w:sz w:val="24"/>
          <w:szCs w:val="24"/>
        </w:rPr>
        <w:t xml:space="preserve">2.3.2. В срок, указанный в пункте 2.1.2 Договора, принять от Заказчика на время оказания Услуг по Договору </w:t>
      </w:r>
      <w:r>
        <w:rPr>
          <w:sz w:val="24"/>
          <w:szCs w:val="24"/>
        </w:rPr>
        <w:t>техническую и иную документацию, имеющуюся в наличии у Заказчика в наличии и необходимую Исполнителю для выполнения обязательств по Договору, по Акту сдачи-приемки технической и иной документации (Приложение № 3 Договору).</w:t>
      </w:r>
    </w:p>
    <w:p w:rsidR="00CE59E4" w:rsidRDefault="003F65A9">
      <w:pPr>
        <w:pStyle w:val="afe"/>
        <w:shd w:val="clear" w:color="auto" w:fill="FFFFFF"/>
        <w:tabs>
          <w:tab w:val="left" w:pos="1418"/>
        </w:tabs>
        <w:ind w:left="0" w:firstLine="709"/>
        <w:jc w:val="both"/>
      </w:pPr>
      <w:r>
        <w:rPr>
          <w:sz w:val="24"/>
          <w:szCs w:val="24"/>
        </w:rPr>
        <w:t>2.3.3. Выдать замечания по комплектности технической и иной документации, предоставленной Заказчиком, в течение 5 (пяти) рабочих дней с даты ее получения. Отсутствие таких замечаний в указанный срок свидетельствует о проверке Исполнителем комплектности технической и иной документации и лишает Исполнителя права ссылаться на недостатки данной документации в дальнейшем.</w:t>
      </w:r>
    </w:p>
    <w:p w:rsidR="00CE59E4" w:rsidRDefault="003F65A9">
      <w:pPr>
        <w:pStyle w:val="afe"/>
        <w:shd w:val="clear" w:color="auto" w:fill="FFFFFF"/>
        <w:tabs>
          <w:tab w:val="left" w:pos="1418"/>
        </w:tabs>
        <w:ind w:left="0" w:firstLine="709"/>
        <w:jc w:val="both"/>
      </w:pPr>
      <w:r>
        <w:rPr>
          <w:bCs/>
          <w:sz w:val="24"/>
          <w:szCs w:val="24"/>
        </w:rPr>
        <w:t>2.3.4. До фактического начала оказания Услуг предоставить Заказчику:</w:t>
      </w:r>
    </w:p>
    <w:p w:rsidR="00CE59E4" w:rsidRDefault="003F65A9">
      <w:pPr>
        <w:pStyle w:val="afe"/>
        <w:shd w:val="clear" w:color="auto" w:fill="FFFFFF"/>
        <w:tabs>
          <w:tab w:val="left" w:pos="1134"/>
          <w:tab w:val="left" w:pos="1276"/>
        </w:tabs>
        <w:ind w:left="0" w:firstLine="709"/>
        <w:jc w:val="both"/>
      </w:pPr>
      <w:r>
        <w:rPr>
          <w:sz w:val="24"/>
          <w:szCs w:val="24"/>
        </w:rPr>
        <w:t>- контакты</w:t>
      </w:r>
      <w:r>
        <w:rPr>
          <w:bCs/>
          <w:sz w:val="24"/>
          <w:szCs w:val="24"/>
        </w:rPr>
        <w:t xml:space="preserve"> и должность представителей Исполнителя, уполномоченных на оперативное рассмотрение и решение технических и организационных вопросов, связанных с оказанием Услуг; </w:t>
      </w:r>
    </w:p>
    <w:p w:rsidR="00CE59E4" w:rsidRDefault="003F65A9">
      <w:pPr>
        <w:pStyle w:val="afe"/>
        <w:shd w:val="clear" w:color="auto" w:fill="FFFFFF"/>
        <w:tabs>
          <w:tab w:val="left" w:pos="1134"/>
          <w:tab w:val="left" w:pos="1276"/>
        </w:tabs>
        <w:ind w:left="0" w:firstLine="709"/>
        <w:jc w:val="both"/>
      </w:pPr>
      <w:r>
        <w:rPr>
          <w:bCs/>
          <w:sz w:val="24"/>
          <w:szCs w:val="24"/>
        </w:rPr>
        <w:t xml:space="preserve">- контакты и должность представителя Исполнителя, ответственного за соблюдение норм и правил в области охраны труда, пожарной безопасности в месте оказания Услуг. </w:t>
      </w:r>
    </w:p>
    <w:p w:rsidR="00CE59E4" w:rsidRDefault="003F65A9">
      <w:pPr>
        <w:pStyle w:val="afe"/>
        <w:shd w:val="clear" w:color="auto" w:fill="FFFFFF"/>
        <w:tabs>
          <w:tab w:val="left" w:pos="709"/>
        </w:tabs>
        <w:ind w:left="0" w:firstLine="709"/>
        <w:jc w:val="both"/>
      </w:pPr>
      <w:r>
        <w:rPr>
          <w:bCs/>
          <w:sz w:val="24"/>
          <w:szCs w:val="24"/>
        </w:rPr>
        <w:t>Исполнитель обязан обеспечить присутствие указанного лица в месте оказания Услуг в течение всего срока их оказания.</w:t>
      </w:r>
    </w:p>
    <w:p w:rsidR="00CE59E4" w:rsidRDefault="003F65A9">
      <w:pPr>
        <w:pStyle w:val="afe"/>
        <w:shd w:val="clear" w:color="auto" w:fill="FFFFFF"/>
        <w:tabs>
          <w:tab w:val="left" w:pos="1418"/>
        </w:tabs>
        <w:ind w:left="0" w:firstLine="709"/>
        <w:jc w:val="both"/>
      </w:pPr>
      <w:r>
        <w:rPr>
          <w:sz w:val="24"/>
          <w:szCs w:val="24"/>
        </w:rPr>
        <w:t xml:space="preserve">2.3.5. Обеспечить сохранность документации, переданной Заказчиком по соответствующему Акту (-ам) сдачи-приемки технической и иной документации, а также возврат ее Заказчику не позднее даты окончания срока оказания Услуг, указанного в пункте 1.5 Договора, либо, в случае, указанном в </w:t>
      </w:r>
      <w:r>
        <w:rPr>
          <w:bCs/>
          <w:sz w:val="24"/>
          <w:szCs w:val="24"/>
        </w:rPr>
        <w:t>разделе 13 Договора</w:t>
      </w:r>
      <w:r>
        <w:rPr>
          <w:sz w:val="24"/>
          <w:szCs w:val="24"/>
        </w:rPr>
        <w:t>, – не позднее 3 (трех) рабочих дней с даты получения соответствующего требования Заказчика.</w:t>
      </w:r>
    </w:p>
    <w:p w:rsidR="00CE59E4" w:rsidRDefault="003F65A9">
      <w:pPr>
        <w:pStyle w:val="afe"/>
        <w:shd w:val="clear" w:color="auto" w:fill="FFFFFF"/>
        <w:tabs>
          <w:tab w:val="left" w:pos="1418"/>
        </w:tabs>
        <w:ind w:left="0" w:firstLine="709"/>
        <w:jc w:val="both"/>
      </w:pPr>
      <w:r>
        <w:rPr>
          <w:sz w:val="24"/>
          <w:szCs w:val="24"/>
        </w:rPr>
        <w:t xml:space="preserve">2.3.6. Оказывать Услуги силами только квалифицированных специалистов, прошедших соответствующую подготовку, </w:t>
      </w:r>
      <w:r>
        <w:rPr>
          <w:bCs/>
          <w:sz w:val="24"/>
          <w:szCs w:val="24"/>
        </w:rPr>
        <w:t xml:space="preserve">квалификация, опыт и компетенция которых позволяет обеспечить надлежащее и качественное оказание Услуг. </w:t>
      </w:r>
    </w:p>
    <w:p w:rsidR="00CE59E4" w:rsidRDefault="003F65A9">
      <w:pPr>
        <w:pStyle w:val="afe"/>
        <w:shd w:val="clear" w:color="auto" w:fill="FFFFFF"/>
        <w:tabs>
          <w:tab w:val="left" w:pos="1418"/>
        </w:tabs>
        <w:ind w:left="0" w:firstLine="709"/>
        <w:jc w:val="both"/>
      </w:pPr>
      <w:r>
        <w:rPr>
          <w:sz w:val="24"/>
          <w:szCs w:val="24"/>
        </w:rPr>
        <w:lastRenderedPageBreak/>
        <w:t xml:space="preserve">2.3.7. Обеспечить наличие допусков, разрешений и лицензий, необходимых для оказания Услуг. </w:t>
      </w:r>
    </w:p>
    <w:p w:rsidR="00CE59E4" w:rsidRDefault="003F65A9">
      <w:pPr>
        <w:pStyle w:val="afe"/>
        <w:shd w:val="clear" w:color="auto" w:fill="FFFFFF"/>
        <w:tabs>
          <w:tab w:val="left" w:pos="1276"/>
        </w:tabs>
        <w:ind w:left="0" w:firstLine="709"/>
        <w:jc w:val="both"/>
      </w:pPr>
      <w:r>
        <w:rPr>
          <w:sz w:val="24"/>
          <w:szCs w:val="24"/>
        </w:rPr>
        <w:t xml:space="preserve">Исполнитель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Исполнителем своих обязательств по Договору, а также обеспечить получение соответствующих допусков, разрешений и лицензий в срок, обеспечивающий надлежащее исполнение им обязательств по Договору. </w:t>
      </w:r>
    </w:p>
    <w:p w:rsidR="00CE59E4" w:rsidRDefault="003F65A9">
      <w:pPr>
        <w:pStyle w:val="afe"/>
        <w:shd w:val="clear" w:color="auto" w:fill="FFFFFF"/>
        <w:tabs>
          <w:tab w:val="left" w:pos="1276"/>
        </w:tabs>
        <w:ind w:left="0" w:firstLine="709"/>
        <w:jc w:val="both"/>
      </w:pPr>
      <w:r>
        <w:rPr>
          <w:sz w:val="24"/>
          <w:szCs w:val="24"/>
        </w:rPr>
        <w:t xml:space="preserve">Если в процессе оказания Услуг по Договору законом или иным нормативным актом будет установлена обязанность Исполнителя получить дополнительные допуски, разрешения и / или лицензии, Исполнитель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 </w:t>
      </w:r>
    </w:p>
    <w:p w:rsidR="00CE59E4" w:rsidRDefault="003F65A9">
      <w:pPr>
        <w:pStyle w:val="afe"/>
        <w:shd w:val="clear" w:color="auto" w:fill="FFFFFF"/>
        <w:tabs>
          <w:tab w:val="left" w:pos="1276"/>
        </w:tabs>
        <w:ind w:left="0" w:firstLine="709"/>
        <w:jc w:val="both"/>
      </w:pPr>
      <w:r>
        <w:rPr>
          <w:sz w:val="24"/>
          <w:szCs w:val="24"/>
        </w:rPr>
        <w:t xml:space="preserve">Во избежание сомнений, принятие соответствующего закона или иного нормативного акта не будет рассматриваться для целей Договора как обстоятельство непреодолимой силы (форс-мажор), указанное в пункте 10.1 Договора, и Исполнитель не будет иметь права на продление сроков оказания Услуг или увеличение стоимости Услуг, если Сторонами письменно не согласовано иное. </w:t>
      </w:r>
    </w:p>
    <w:p w:rsidR="00CE59E4" w:rsidRDefault="003F65A9">
      <w:pPr>
        <w:pStyle w:val="afe"/>
        <w:shd w:val="clear" w:color="auto" w:fill="FFFFFF"/>
        <w:tabs>
          <w:tab w:val="left" w:pos="1418"/>
        </w:tabs>
        <w:ind w:left="0" w:firstLine="709"/>
        <w:jc w:val="both"/>
      </w:pPr>
      <w:r>
        <w:rPr>
          <w:bCs/>
          <w:sz w:val="24"/>
          <w:szCs w:val="24"/>
          <w:highlight w:val="lightGray"/>
        </w:rPr>
        <w:t xml:space="preserve">2.3.8. </w:t>
      </w:r>
      <w:r>
        <w:rPr>
          <w:bCs/>
          <w:sz w:val="24"/>
          <w:szCs w:val="24"/>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rsidR="00CE59E4" w:rsidRDefault="003F65A9">
      <w:pPr>
        <w:pStyle w:val="afe"/>
        <w:shd w:val="clear" w:color="auto" w:fill="FFFFFF"/>
        <w:tabs>
          <w:tab w:val="left" w:pos="1418"/>
        </w:tabs>
        <w:ind w:left="0" w:firstLine="709"/>
        <w:jc w:val="both"/>
        <w:rPr>
          <w:del w:id="5" w:author="novgorodovaaa@sed.local" w:date="2026-06-08T15:17:00Z"/>
        </w:rPr>
      </w:pPr>
      <w:r>
        <w:rPr>
          <w:sz w:val="24"/>
          <w:szCs w:val="24"/>
          <w:highlight w:val="lightGray"/>
        </w:rPr>
        <w:t>2.3.9.</w:t>
      </w:r>
    </w:p>
    <w:p w:rsidR="00CE59E4" w:rsidRDefault="003F65A9">
      <w:pPr>
        <w:pStyle w:val="afe"/>
        <w:shd w:val="clear" w:color="auto" w:fill="FFFFFF"/>
        <w:tabs>
          <w:tab w:val="left" w:pos="1418"/>
        </w:tabs>
        <w:jc w:val="both"/>
      </w:pPr>
      <w:r>
        <w:rPr>
          <w:sz w:val="24"/>
          <w:szCs w:val="24"/>
        </w:rPr>
        <w:t xml:space="preserve">Выполнять полученные в ходе исполнения Договора указания Заказчика, если такие указания не противоречат условиям Договора и не представляют собой вмешательства в деятельность Исполнителя. </w:t>
      </w:r>
    </w:p>
    <w:p w:rsidR="00CE59E4" w:rsidRDefault="003F65A9">
      <w:pPr>
        <w:shd w:val="clear" w:color="auto" w:fill="FFFFFF"/>
        <w:tabs>
          <w:tab w:val="left" w:pos="1418"/>
        </w:tabs>
        <w:ind w:firstLine="709"/>
        <w:jc w:val="both"/>
      </w:pPr>
      <w:r>
        <w:rPr>
          <w:bCs/>
          <w:sz w:val="24"/>
          <w:szCs w:val="24"/>
        </w:rPr>
        <w:t xml:space="preserve">В случае, если такие указания могут привести к увеличению Цены Договора и (или) сроков оказания Услуг, Исполнитель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rsidR="00CE59E4" w:rsidRDefault="003F65A9">
      <w:pPr>
        <w:pStyle w:val="afe"/>
        <w:shd w:val="clear" w:color="auto" w:fill="FFFFFF"/>
        <w:tabs>
          <w:tab w:val="left" w:pos="1418"/>
        </w:tabs>
        <w:ind w:left="0" w:firstLine="709"/>
        <w:jc w:val="both"/>
      </w:pPr>
      <w:r>
        <w:rPr>
          <w:sz w:val="24"/>
          <w:szCs w:val="24"/>
        </w:rPr>
        <w:t>Исполнитель не несет ответственности за возможные убытки, возникшие в результате исполнения указаний Заказчика, только если Исполнитель заблаговременно письменно известил Заказчика о возможных негативных последствиях исполнения таких указаний в соответствии с пунктом 2.3.10.1 Договора</w:t>
      </w:r>
    </w:p>
    <w:p w:rsidR="00CE59E4" w:rsidRDefault="003F65A9">
      <w:pPr>
        <w:pStyle w:val="afe"/>
        <w:shd w:val="clear" w:color="auto" w:fill="FFFFFF"/>
        <w:tabs>
          <w:tab w:val="left" w:pos="1418"/>
        </w:tabs>
        <w:ind w:left="0" w:firstLine="709"/>
        <w:jc w:val="both"/>
      </w:pPr>
      <w:r>
        <w:rPr>
          <w:sz w:val="24"/>
          <w:szCs w:val="24"/>
        </w:rPr>
        <w:t xml:space="preserve">Исполнитель не вправе отказаться от выполнения или задержать выполнение указаний Заказчика в части сокращения объемов оказываемых Услуг, прекращения и / или исключения отдельных видов Услуг, кроме случая, указанного в пункте 2.3.10.1 Договора. </w:t>
      </w:r>
    </w:p>
    <w:p w:rsidR="00CE59E4" w:rsidRDefault="003F65A9">
      <w:pPr>
        <w:pStyle w:val="afe"/>
        <w:shd w:val="clear" w:color="auto" w:fill="FFFFFF"/>
        <w:tabs>
          <w:tab w:val="left" w:pos="1418"/>
        </w:tabs>
        <w:ind w:left="0" w:firstLine="709"/>
        <w:jc w:val="both"/>
      </w:pPr>
      <w:r>
        <w:rPr>
          <w:sz w:val="24"/>
          <w:szCs w:val="24"/>
        </w:rPr>
        <w:t xml:space="preserve">2.3.10. </w:t>
      </w:r>
      <w:bookmarkStart w:id="6" w:name="_Ref361334822"/>
      <w:r>
        <w:rPr>
          <w:sz w:val="24"/>
          <w:szCs w:val="24"/>
        </w:rPr>
        <w:t>Немедленно в письменном виде известить Заказчика и до получения от него указаний приостановить оказание Услуг при обнаружении:</w:t>
      </w:r>
      <w:bookmarkEnd w:id="6"/>
    </w:p>
    <w:p w:rsidR="00CE59E4" w:rsidRDefault="003F65A9">
      <w:pPr>
        <w:pStyle w:val="afe"/>
        <w:shd w:val="clear" w:color="auto" w:fill="FFFFFF"/>
        <w:tabs>
          <w:tab w:val="left" w:pos="1701"/>
        </w:tabs>
        <w:ind w:left="0" w:firstLine="709"/>
        <w:jc w:val="both"/>
      </w:pPr>
      <w:r>
        <w:rPr>
          <w:sz w:val="24"/>
          <w:szCs w:val="24"/>
        </w:rPr>
        <w:t xml:space="preserve">2.3.10.1. </w:t>
      </w:r>
      <w:bookmarkStart w:id="7" w:name="_Ref361334793"/>
      <w:r>
        <w:rPr>
          <w:sz w:val="24"/>
          <w:szCs w:val="24"/>
        </w:rPr>
        <w:t>возможных неблагоприятных для Заказчика последствий выполнения его указаний – в любом случае не позднее момента начала выполнения таких указаний;</w:t>
      </w:r>
      <w:bookmarkEnd w:id="7"/>
      <w:r>
        <w:rPr>
          <w:sz w:val="24"/>
          <w:szCs w:val="24"/>
        </w:rPr>
        <w:t xml:space="preserve"> </w:t>
      </w:r>
    </w:p>
    <w:p w:rsidR="00CE59E4" w:rsidRDefault="003F65A9">
      <w:pPr>
        <w:pStyle w:val="afe"/>
        <w:shd w:val="clear" w:color="auto" w:fill="FFFFFF"/>
        <w:tabs>
          <w:tab w:val="left" w:pos="1701"/>
        </w:tabs>
        <w:ind w:left="0" w:firstLine="709"/>
        <w:jc w:val="both"/>
      </w:pPr>
      <w:r>
        <w:rPr>
          <w:sz w:val="24"/>
          <w:szCs w:val="24"/>
        </w:rPr>
        <w:t>2.3.10.2. 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p>
    <w:p w:rsidR="00CE59E4" w:rsidRDefault="003F65A9">
      <w:pPr>
        <w:pStyle w:val="afe"/>
        <w:shd w:val="clear" w:color="auto" w:fill="FFFFFF"/>
        <w:tabs>
          <w:tab w:val="left" w:pos="1701"/>
        </w:tabs>
        <w:ind w:left="0" w:firstLine="709"/>
        <w:jc w:val="both"/>
      </w:pPr>
      <w:r>
        <w:rPr>
          <w:sz w:val="24"/>
          <w:szCs w:val="24"/>
        </w:rPr>
        <w:lastRenderedPageBreak/>
        <w:t xml:space="preserve">2.3.10.3. любых обстоятельствах, создающих невозможность оказания Услуг в срок, предусмотренный Договором – в любом случае не позднее следующего рабочего дня после обнаружения; </w:t>
      </w:r>
    </w:p>
    <w:p w:rsidR="00CE59E4" w:rsidRDefault="003F65A9">
      <w:pPr>
        <w:pStyle w:val="afe"/>
        <w:shd w:val="clear" w:color="auto" w:fill="FFFFFF"/>
        <w:tabs>
          <w:tab w:val="left" w:pos="1276"/>
        </w:tabs>
        <w:ind w:left="0" w:firstLine="709"/>
        <w:jc w:val="both"/>
      </w:pPr>
      <w:r>
        <w:rPr>
          <w:sz w:val="24"/>
          <w:szCs w:val="24"/>
        </w:rPr>
        <w:t>Невыполнение Исполнителем требований пункта 2.3.13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CE59E4" w:rsidRDefault="003F65A9">
      <w:pPr>
        <w:pStyle w:val="afe"/>
        <w:shd w:val="clear" w:color="auto" w:fill="FFFFFF"/>
        <w:tabs>
          <w:tab w:val="left" w:pos="710"/>
        </w:tabs>
        <w:ind w:left="0" w:firstLine="709"/>
        <w:jc w:val="both"/>
      </w:pPr>
      <w:r>
        <w:rPr>
          <w:sz w:val="24"/>
          <w:szCs w:val="24"/>
        </w:rPr>
        <w:t xml:space="preserve">2.3.11. По требованию и в сроки, установленные Заказчиком, своими силами, средствами и за свой счет устранять недостатки и дефекты, возникшие по вине Исполнителя или по обстоятельствам, за которые отвечает Исполнитель и выявленные в процессе оказания Услуг, при приемке оказанных Услуг, а также осуществлять доработки, связанные с несогласованными с Заказчиком отступлениями от требований Договора. Компенсировать расходы Заказчика на устранение своими силами или силами третьих лиц недостатков в результатах оказанных Услуг, в случае, если Исполнитель не устраняет недостатки в установленные Заказчиком сроки. </w:t>
      </w:r>
    </w:p>
    <w:p w:rsidR="00CE59E4" w:rsidRDefault="003F65A9">
      <w:pPr>
        <w:pStyle w:val="afe"/>
        <w:shd w:val="clear" w:color="auto" w:fill="FFFFFF"/>
        <w:tabs>
          <w:tab w:val="left" w:pos="1418"/>
        </w:tabs>
        <w:ind w:left="0" w:firstLine="709"/>
        <w:jc w:val="both"/>
      </w:pPr>
      <w:r>
        <w:rPr>
          <w:sz w:val="24"/>
          <w:szCs w:val="24"/>
        </w:rPr>
        <w:t>2.3.12. Освободить Заказчика от любой ответственности и выплат по всем претензиям, требованиям и судебным искам, предъявляемым третьими лицами в связи с оказанием Услуг, а также компенсировать любой ущерб, связанный с причинением Исполнителем или привлеченными им Субисполнителями вреда жизни или здоровью людей, имуществу Заказчика или третьих лиц, без какого-либо ограничения размера такого возмещения.</w:t>
      </w:r>
    </w:p>
    <w:p w:rsidR="00CE59E4" w:rsidRDefault="003F65A9">
      <w:pPr>
        <w:pStyle w:val="afe"/>
        <w:shd w:val="clear" w:color="auto" w:fill="FFFFFF"/>
        <w:tabs>
          <w:tab w:val="left" w:pos="1418"/>
        </w:tabs>
        <w:ind w:left="0" w:firstLine="709"/>
        <w:jc w:val="both"/>
      </w:pPr>
      <w:r>
        <w:rPr>
          <w:sz w:val="24"/>
          <w:szCs w:val="24"/>
        </w:rPr>
        <w:t xml:space="preserve">2.3.13. В случае предъявления налоговыми органами претензий и требований к Заказчику, связанных с недобросовестностью Субисполнителей (любого лица из цепочки Субисполнителей), привлеченных Исполнителем к оказанию Услуг по Договору, компенсировать все убытки Заказчика, вызванные такими претензиями и требованиями.  </w:t>
      </w:r>
    </w:p>
    <w:p w:rsidR="00CE59E4" w:rsidRDefault="003F65A9">
      <w:pPr>
        <w:pStyle w:val="afe"/>
        <w:shd w:val="clear" w:color="auto" w:fill="FFFFFF"/>
        <w:tabs>
          <w:tab w:val="left" w:pos="851"/>
          <w:tab w:val="left" w:pos="1418"/>
        </w:tabs>
        <w:ind w:left="0" w:firstLine="709"/>
        <w:jc w:val="both"/>
      </w:pPr>
      <w:r>
        <w:rPr>
          <w:sz w:val="24"/>
          <w:szCs w:val="24"/>
        </w:rPr>
        <w:t>2.3.14. Письменно уведомлять Заказчика о любых внеплановых событиях и происшествиях, возникших в ходе исполнения Договора, включая, но не ограничиваясь:</w:t>
      </w:r>
    </w:p>
    <w:p w:rsidR="00CE59E4" w:rsidRDefault="003F65A9">
      <w:pPr>
        <w:pStyle w:val="afe"/>
        <w:tabs>
          <w:tab w:val="left" w:pos="1134"/>
          <w:tab w:val="left" w:pos="1276"/>
        </w:tabs>
        <w:ind w:left="0" w:firstLine="709"/>
        <w:jc w:val="both"/>
      </w:pPr>
      <w:r>
        <w:rPr>
          <w:sz w:val="24"/>
          <w:szCs w:val="24"/>
        </w:rPr>
        <w:t>- хищении и иных противоправных действиях – в течение 24 (двадцати четырех) часов;</w:t>
      </w:r>
    </w:p>
    <w:p w:rsidR="00CE59E4" w:rsidRDefault="003F65A9">
      <w:pPr>
        <w:pStyle w:val="afe"/>
        <w:tabs>
          <w:tab w:val="left" w:pos="1134"/>
          <w:tab w:val="left" w:pos="1276"/>
        </w:tabs>
        <w:ind w:left="0" w:firstLine="709"/>
        <w:jc w:val="both"/>
      </w:pPr>
      <w:r>
        <w:rPr>
          <w:sz w:val="24"/>
          <w:szCs w:val="24"/>
        </w:rPr>
        <w:t>- 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rsidR="00CE59E4" w:rsidRDefault="003F65A9">
      <w:pPr>
        <w:pStyle w:val="afe"/>
        <w:tabs>
          <w:tab w:val="left" w:pos="1134"/>
          <w:tab w:val="left" w:pos="1276"/>
        </w:tabs>
        <w:ind w:left="0" w:firstLine="709"/>
        <w:jc w:val="both"/>
      </w:pPr>
      <w:r>
        <w:rPr>
          <w:sz w:val="24"/>
          <w:szCs w:val="24"/>
        </w:rPr>
        <w:t>-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rsidR="00CE59E4" w:rsidRDefault="003F65A9">
      <w:pPr>
        <w:pStyle w:val="afe"/>
        <w:tabs>
          <w:tab w:val="left" w:pos="1134"/>
          <w:tab w:val="left" w:pos="1276"/>
        </w:tabs>
        <w:ind w:left="0" w:firstLine="709"/>
        <w:jc w:val="both"/>
      </w:pPr>
      <w:r>
        <w:rPr>
          <w:sz w:val="24"/>
          <w:szCs w:val="24"/>
        </w:rPr>
        <w:t>- иных обстоятельствах, фактах, сообщениях в средствах массовой информации – в</w:t>
      </w:r>
      <w:r>
        <w:rPr>
          <w:sz w:val="24"/>
          <w:szCs w:val="24"/>
          <w:lang w:val="en-US"/>
        </w:rPr>
        <w:t> </w:t>
      </w:r>
      <w:r>
        <w:rPr>
          <w:sz w:val="24"/>
          <w:szCs w:val="24"/>
        </w:rPr>
        <w:t>течение 24 (двадцати четырех) часов.</w:t>
      </w:r>
    </w:p>
    <w:p w:rsidR="00CE59E4" w:rsidRDefault="003F65A9">
      <w:pPr>
        <w:pStyle w:val="afe"/>
        <w:shd w:val="clear" w:color="auto" w:fill="FFFFFF"/>
        <w:tabs>
          <w:tab w:val="left" w:pos="1418"/>
        </w:tabs>
        <w:ind w:left="0" w:firstLine="709"/>
        <w:jc w:val="both"/>
      </w:pPr>
      <w:r>
        <w:rPr>
          <w:sz w:val="24"/>
          <w:szCs w:val="24"/>
        </w:rPr>
        <w:t>2.3.15. Письменно уведомить Заказчика о намерении приостановить оказание Услуг по Договору полностью или частично, когда такая приостановка Услуг Исполнителем допускается в соответствии с условиями Договора, законодательством Российской Федерации не позднее чем за 10 (десять) рабочих дней до даты приостановления оказания Услуг.</w:t>
      </w:r>
    </w:p>
    <w:p w:rsidR="00CE59E4" w:rsidRDefault="003F65A9">
      <w:pPr>
        <w:pStyle w:val="afe"/>
        <w:shd w:val="clear" w:color="auto" w:fill="FFFFFF"/>
        <w:tabs>
          <w:tab w:val="left" w:pos="1418"/>
        </w:tabs>
        <w:ind w:left="0" w:firstLine="709"/>
        <w:jc w:val="both"/>
      </w:pPr>
      <w:r>
        <w:rPr>
          <w:sz w:val="24"/>
          <w:szCs w:val="24"/>
        </w:rPr>
        <w:t>2.3.16. 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rsidR="00CE59E4" w:rsidRDefault="003F65A9">
      <w:pPr>
        <w:pStyle w:val="afe"/>
        <w:shd w:val="clear" w:color="auto" w:fill="FFFFFF"/>
        <w:tabs>
          <w:tab w:val="left" w:pos="1418"/>
        </w:tabs>
        <w:ind w:left="0" w:firstLine="709"/>
        <w:jc w:val="both"/>
      </w:pPr>
      <w:r>
        <w:rPr>
          <w:sz w:val="24"/>
          <w:szCs w:val="24"/>
        </w:rPr>
        <w:t xml:space="preserve">2.3.17. Исполнять другие обязанности в соответствии с Договором и законодательством Российской Федерации. </w:t>
      </w:r>
    </w:p>
    <w:p w:rsidR="00CE59E4" w:rsidRDefault="00CE59E4">
      <w:pPr>
        <w:pStyle w:val="afe"/>
        <w:shd w:val="clear" w:color="auto" w:fill="FFFFFF"/>
        <w:tabs>
          <w:tab w:val="left" w:pos="1418"/>
        </w:tabs>
        <w:ind w:left="0" w:firstLine="709"/>
        <w:jc w:val="both"/>
        <w:rPr>
          <w:sz w:val="24"/>
          <w:szCs w:val="24"/>
        </w:rPr>
      </w:pPr>
    </w:p>
    <w:p w:rsidR="00CE59E4" w:rsidRDefault="003F65A9">
      <w:pPr>
        <w:pStyle w:val="afe"/>
        <w:shd w:val="clear" w:color="auto" w:fill="FFFFFF"/>
        <w:tabs>
          <w:tab w:val="left" w:pos="1134"/>
          <w:tab w:val="left" w:pos="1418"/>
        </w:tabs>
        <w:ind w:left="0" w:firstLine="709"/>
        <w:jc w:val="both"/>
      </w:pPr>
      <w:r>
        <w:rPr>
          <w:sz w:val="24"/>
          <w:szCs w:val="24"/>
          <w:u w:val="single"/>
        </w:rPr>
        <w:t>2.4. Исполнитель имеет право</w:t>
      </w:r>
      <w:r>
        <w:rPr>
          <w:sz w:val="24"/>
          <w:szCs w:val="24"/>
        </w:rPr>
        <w:t>:</w:t>
      </w:r>
    </w:p>
    <w:p w:rsidR="00CE59E4" w:rsidRDefault="003F65A9">
      <w:pPr>
        <w:pStyle w:val="afe"/>
        <w:shd w:val="clear" w:color="auto" w:fill="FFFFFF"/>
        <w:tabs>
          <w:tab w:val="left" w:pos="1418"/>
        </w:tabs>
        <w:ind w:left="0" w:firstLine="709"/>
        <w:jc w:val="both"/>
      </w:pPr>
      <w:r>
        <w:rPr>
          <w:sz w:val="24"/>
          <w:szCs w:val="24"/>
        </w:rPr>
        <w:t>2.4.1. Самостоятельно организовать оказание Услуг.</w:t>
      </w:r>
    </w:p>
    <w:p w:rsidR="00CE59E4" w:rsidRDefault="003F65A9">
      <w:pPr>
        <w:pStyle w:val="afe"/>
        <w:shd w:val="clear" w:color="auto" w:fill="FFFFFF"/>
        <w:tabs>
          <w:tab w:val="left" w:pos="1418"/>
        </w:tabs>
        <w:ind w:left="0" w:firstLine="709"/>
        <w:jc w:val="both"/>
      </w:pPr>
      <w:r>
        <w:rPr>
          <w:bCs/>
          <w:sz w:val="24"/>
          <w:szCs w:val="24"/>
        </w:rPr>
        <w:t>2.4.2. Требовать от Заказчика предоставления материалов, документов, сведений и информации, необходимых для оказания Услуг по Договору.</w:t>
      </w:r>
    </w:p>
    <w:p w:rsidR="00CE59E4" w:rsidRDefault="003F65A9">
      <w:pPr>
        <w:pStyle w:val="afe"/>
        <w:shd w:val="clear" w:color="auto" w:fill="FFFFFF"/>
        <w:tabs>
          <w:tab w:val="left" w:pos="1418"/>
        </w:tabs>
        <w:ind w:left="0" w:firstLine="709"/>
        <w:jc w:val="both"/>
      </w:pPr>
      <w:r>
        <w:rPr>
          <w:bCs/>
          <w:sz w:val="24"/>
          <w:szCs w:val="24"/>
        </w:rPr>
        <w:lastRenderedPageBreak/>
        <w:t>2.4.3. Получать от Заказчика разъяснения и / или указания, необходимые для исполнения обязательств по Договору.</w:t>
      </w:r>
      <w:r>
        <w:rPr>
          <w:bCs/>
          <w:sz w:val="24"/>
          <w:szCs w:val="24"/>
          <w:highlight w:val="lightGray"/>
        </w:rPr>
        <w:t xml:space="preserve"> </w:t>
      </w:r>
    </w:p>
    <w:p w:rsidR="00CE59E4" w:rsidRDefault="003F65A9">
      <w:pPr>
        <w:pStyle w:val="afe"/>
        <w:shd w:val="clear" w:color="auto" w:fill="FFFFFF"/>
        <w:tabs>
          <w:tab w:val="left" w:pos="1418"/>
        </w:tabs>
        <w:ind w:left="0" w:firstLine="709"/>
        <w:jc w:val="both"/>
      </w:pPr>
      <w:r>
        <w:rPr>
          <w:bCs/>
          <w:sz w:val="24"/>
          <w:szCs w:val="24"/>
        </w:rPr>
        <w:t>2.4.4. При необходимости по предварительному письменному согласованию с Заказчиком заключать договоры с Субисполнителями в совокупности не более чем на 50 (пятьдесят) процентов от Цены Договора</w:t>
      </w:r>
      <w:r>
        <w:rPr>
          <w:rStyle w:val="ae"/>
          <w:bCs/>
          <w:sz w:val="24"/>
          <w:szCs w:val="24"/>
        </w:rPr>
        <w:footnoteReference w:id="1"/>
      </w:r>
      <w:r>
        <w:rPr>
          <w:bCs/>
          <w:sz w:val="24"/>
          <w:szCs w:val="24"/>
        </w:rPr>
        <w:t>, неся при этом ответственность за действия Субисполнителей, как за свои собственные.</w:t>
      </w:r>
    </w:p>
    <w:p w:rsidR="00CE59E4" w:rsidRDefault="003F65A9">
      <w:pPr>
        <w:pStyle w:val="afe"/>
        <w:shd w:val="clear" w:color="auto" w:fill="FFFFFF"/>
        <w:tabs>
          <w:tab w:val="left" w:pos="851"/>
        </w:tabs>
        <w:ind w:left="0" w:firstLine="709"/>
        <w:jc w:val="both"/>
      </w:pPr>
      <w:r>
        <w:rPr>
          <w:bCs/>
          <w:sz w:val="24"/>
          <w:szCs w:val="24"/>
        </w:rPr>
        <w:t xml:space="preserve">2.4.5. При согласовании привлечения Субисполнителяей Исполнитель представляет Заказчику: </w:t>
      </w:r>
    </w:p>
    <w:p w:rsidR="00CE59E4" w:rsidRDefault="003F65A9">
      <w:pPr>
        <w:pStyle w:val="afe"/>
        <w:shd w:val="clear" w:color="auto" w:fill="FFFFFF"/>
        <w:tabs>
          <w:tab w:val="left" w:pos="709"/>
          <w:tab w:val="left" w:pos="1418"/>
        </w:tabs>
        <w:ind w:left="0" w:firstLine="709"/>
        <w:jc w:val="both"/>
      </w:pPr>
      <w:r>
        <w:rPr>
          <w:bCs/>
          <w:sz w:val="24"/>
          <w:szCs w:val="24"/>
        </w:rPr>
        <w:t>- проект договора с Субисполнителем;</w:t>
      </w:r>
    </w:p>
    <w:p w:rsidR="00CE59E4" w:rsidRDefault="003F65A9">
      <w:pPr>
        <w:pStyle w:val="afe"/>
        <w:shd w:val="clear" w:color="auto" w:fill="FFFFFF"/>
        <w:tabs>
          <w:tab w:val="left" w:pos="709"/>
          <w:tab w:val="left" w:pos="1418"/>
        </w:tabs>
        <w:ind w:left="0" w:firstLine="709"/>
        <w:jc w:val="both"/>
      </w:pPr>
      <w:r>
        <w:rPr>
          <w:bCs/>
          <w:sz w:val="24"/>
          <w:szCs w:val="24"/>
        </w:rPr>
        <w:t>- сведения об объемах оказываемых Услуг Субисполнителем;</w:t>
      </w:r>
    </w:p>
    <w:p w:rsidR="00CE59E4" w:rsidRDefault="003F65A9">
      <w:pPr>
        <w:pStyle w:val="afe"/>
        <w:tabs>
          <w:tab w:val="left" w:pos="709"/>
        </w:tabs>
        <w:ind w:left="0" w:firstLine="709"/>
        <w:jc w:val="both"/>
      </w:pPr>
      <w:r>
        <w:rPr>
          <w:bCs/>
          <w:sz w:val="24"/>
          <w:szCs w:val="24"/>
        </w:rPr>
        <w:t>- пофамильный перечень персонала Субисполнителя, который будет задействован при оказании Услуг;</w:t>
      </w:r>
    </w:p>
    <w:p w:rsidR="00CE59E4" w:rsidRDefault="003F65A9">
      <w:pPr>
        <w:pStyle w:val="afe"/>
        <w:tabs>
          <w:tab w:val="left" w:pos="709"/>
        </w:tabs>
        <w:ind w:left="0" w:firstLine="709"/>
        <w:jc w:val="both"/>
      </w:pPr>
      <w:r>
        <w:rPr>
          <w:bCs/>
          <w:sz w:val="24"/>
          <w:szCs w:val="24"/>
        </w:rPr>
        <w:t>- копии документов, подтверждающих наличие у Субисполнителя и его персонала допусков, разрешений и лицензий, необходимых для оказания Услуг.</w:t>
      </w:r>
    </w:p>
    <w:p w:rsidR="00CE59E4" w:rsidRDefault="00CE59E4">
      <w:pPr>
        <w:pStyle w:val="afe"/>
        <w:ind w:left="0" w:firstLine="709"/>
        <w:jc w:val="both"/>
        <w:rPr>
          <w:bCs/>
          <w:sz w:val="24"/>
          <w:szCs w:val="24"/>
        </w:rPr>
      </w:pPr>
    </w:p>
    <w:p w:rsidR="00CE59E4" w:rsidRDefault="00CE59E4">
      <w:pPr>
        <w:pStyle w:val="afe"/>
        <w:tabs>
          <w:tab w:val="left" w:pos="709"/>
          <w:tab w:val="left" w:pos="851"/>
        </w:tabs>
        <w:ind w:left="0" w:firstLine="709"/>
        <w:jc w:val="both"/>
      </w:pP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3.  ЦЕНА ДОГОВОРА И ПОРЯДОК ОПЛАТЫ</w:t>
      </w:r>
    </w:p>
    <w:p w:rsidR="00CE59E4" w:rsidRDefault="003F65A9">
      <w:pPr>
        <w:suppressAutoHyphens/>
        <w:ind w:firstLine="709"/>
        <w:jc w:val="both"/>
      </w:pPr>
      <w:r>
        <w:rPr>
          <w:sz w:val="24"/>
          <w:szCs w:val="24"/>
        </w:rPr>
        <w:t>3.1. Цена Договора в соответствии со Сводным расчетом стоимости Услуг с приложениями / Расчетом стоимости Услуг (Приложение № 2 к Договору) является предельной и составляет __________ (_________________) рублей ___ копеек без учета НДС, при этом НДС исчисляется дополнительно по ставке, установленной статьей 164 Налогового кодекса РФ.</w:t>
      </w:r>
    </w:p>
    <w:p w:rsidR="00CE59E4" w:rsidRDefault="003F65A9">
      <w:pPr>
        <w:suppressAutoHyphens/>
        <w:ind w:firstLine="709"/>
        <w:jc w:val="both"/>
      </w:pPr>
      <w:r>
        <w:rPr>
          <w:sz w:val="24"/>
          <w:szCs w:val="24"/>
        </w:rPr>
        <w:t>3.2. Цена Договора включает в себя прибыль Исполнителя, а также все расходы и затраты Исполнителя на:</w:t>
      </w:r>
    </w:p>
    <w:p w:rsidR="00CE59E4" w:rsidRDefault="003F65A9">
      <w:pPr>
        <w:suppressAutoHyphens/>
        <w:ind w:firstLine="709"/>
        <w:jc w:val="both"/>
      </w:pPr>
      <w:r>
        <w:rPr>
          <w:sz w:val="24"/>
          <w:szCs w:val="24"/>
        </w:rPr>
        <w:t>▪ приобретение материально-технических ресурсов, необходимых для оказания Услуг по Договору;</w:t>
      </w:r>
    </w:p>
    <w:p w:rsidR="00CE59E4" w:rsidRDefault="003F65A9">
      <w:pPr>
        <w:suppressAutoHyphens/>
        <w:ind w:firstLine="709"/>
        <w:jc w:val="both"/>
      </w:pPr>
      <w:r>
        <w:rPr>
          <w:sz w:val="24"/>
          <w:szCs w:val="24"/>
        </w:rPr>
        <w:t xml:space="preserve">▪ заработную плату, накладные и командировочные расходы, перемещение и размещение персонала Исполнителя; </w:t>
      </w:r>
    </w:p>
    <w:p w:rsidR="00CE59E4" w:rsidRDefault="003F65A9">
      <w:pPr>
        <w:suppressAutoHyphens/>
        <w:ind w:firstLine="709"/>
        <w:jc w:val="both"/>
      </w:pPr>
      <w:r>
        <w:rPr>
          <w:sz w:val="24"/>
          <w:szCs w:val="24"/>
        </w:rPr>
        <w:t xml:space="preserve">▪ подлежащие уплате налоги, сборы и пошлины; </w:t>
      </w:r>
    </w:p>
    <w:p w:rsidR="00CE59E4" w:rsidRDefault="003F65A9">
      <w:pPr>
        <w:suppressAutoHyphens/>
        <w:ind w:firstLine="709"/>
        <w:jc w:val="both"/>
      </w:pPr>
      <w:r>
        <w:rPr>
          <w:sz w:val="24"/>
          <w:szCs w:val="24"/>
        </w:rPr>
        <w:t>▪ все прочие затраты и расходы Исполнителя, связанные с оказанием Услуг и исполнением иных обязательств по Договору, а также все прочие расходы, которые могут возникнуть у Исполнителя в течение срока действия Договора.</w:t>
      </w:r>
    </w:p>
    <w:p w:rsidR="00CE59E4" w:rsidRDefault="003F65A9">
      <w:pPr>
        <w:suppressAutoHyphens/>
        <w:ind w:firstLine="709"/>
        <w:jc w:val="both"/>
      </w:pPr>
      <w:r>
        <w:rPr>
          <w:sz w:val="24"/>
          <w:szCs w:val="24"/>
        </w:rPr>
        <w:t>3.3. Увеличение стоимости Услуг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CE59E4" w:rsidRDefault="003F65A9">
      <w:pPr>
        <w:suppressAutoHyphens/>
        <w:ind w:firstLine="709"/>
        <w:jc w:val="both"/>
      </w:pPr>
      <w:r>
        <w:rPr>
          <w:sz w:val="24"/>
          <w:szCs w:val="24"/>
        </w:rPr>
        <w:t xml:space="preserve">3.4. Оплата по Договору осуществляется Заказчиком в следующем порядке: </w:t>
      </w:r>
    </w:p>
    <w:p w:rsidR="00CE59E4" w:rsidRDefault="003F65A9">
      <w:pPr>
        <w:suppressAutoHyphens/>
        <w:ind w:firstLine="709"/>
        <w:jc w:val="both"/>
      </w:pPr>
      <w:r>
        <w:rPr>
          <w:sz w:val="24"/>
          <w:szCs w:val="24"/>
        </w:rPr>
        <w:t xml:space="preserve">3.4.1. Авансовый платеж в размере 30 (тридцати) процентов от стоимости Услуг без учета НДС (при этом НДС исчисляется дополнительно по ставке, установленной статьей 164 Налогового кодекса РФ на дату выплаты авансового платежа) выплачивается Исполнителю в течение 30 (тридцати) календарных дней с даты получения Заказчиком счета, выставленного Исполнителем, при условии согласования Сторонами локальных расчётов стоимости Услуг в соответствии с пунктом 3.2 Договора, но не ранее чем за 30 (тридцать) календарных дней до даты начала оказания Услуг и с учетом пункта 3.5.3 Договора. </w:t>
      </w:r>
    </w:p>
    <w:p w:rsidR="00CE59E4" w:rsidRDefault="003F65A9">
      <w:pPr>
        <w:suppressAutoHyphens/>
        <w:ind w:firstLine="709"/>
        <w:jc w:val="both"/>
      </w:pPr>
      <w:r>
        <w:rPr>
          <w:sz w:val="24"/>
          <w:szCs w:val="24"/>
        </w:rPr>
        <w:t xml:space="preserve">3.4.2. </w:t>
      </w:r>
      <w:r>
        <w:rPr>
          <w:color w:val="000000"/>
          <w:sz w:val="24"/>
          <w:szCs w:val="24"/>
        </w:rPr>
        <w:t>Последующий платеж в размере разницы между стоимостью Услуг, определенной с учетом НДС по ставке, установленной статьей 164 Налогового кодекса РФ на дату подписания Сторонами документов, указанных в пункте 4.1 Договора, и ранее выплаченной суммой авансового платежа, выплачивается в течение 7 (семи) рабочих дней5 с даты подписания Сторонами документов, указанных в пункте 4.1 Договора, на основании счета, выставленного Исполнителем, и с учетом пункта 3.4.3 Договора.</w:t>
      </w:r>
    </w:p>
    <w:p w:rsidR="00CE59E4" w:rsidRDefault="003F65A9">
      <w:pPr>
        <w:suppressAutoHyphens/>
        <w:ind w:firstLine="709"/>
        <w:jc w:val="both"/>
      </w:pPr>
      <w:r>
        <w:rPr>
          <w:sz w:val="24"/>
          <w:szCs w:val="24"/>
        </w:rPr>
        <w:t xml:space="preserve">3.4.3. В случае выставления Исполнителем счета на сумму меньшую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большую размера предусмотренного Договором платежа, счет к оплате не принимается и должен быть заменен Исполнителем независимо от его фактического вручения Заказчику. В случае выставления Исполнителем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 </w:t>
      </w:r>
    </w:p>
    <w:p w:rsidR="00CE59E4" w:rsidRDefault="003F65A9">
      <w:pPr>
        <w:suppressAutoHyphens/>
        <w:ind w:firstLine="709"/>
        <w:jc w:val="both"/>
      </w:pPr>
      <w:r>
        <w:rPr>
          <w:sz w:val="24"/>
          <w:szCs w:val="24"/>
        </w:rPr>
        <w:t>3.5. 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Исполнителя,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p>
    <w:p w:rsidR="00CE59E4" w:rsidRDefault="003F65A9">
      <w:pPr>
        <w:suppressAutoHyphens/>
        <w:ind w:firstLine="709"/>
        <w:jc w:val="both"/>
      </w:pPr>
      <w:r>
        <w:rPr>
          <w:sz w:val="24"/>
          <w:szCs w:val="24"/>
        </w:rPr>
        <w:t xml:space="preserve">3.6. За исключением случая, указанного в пункте 2.3.9 Договора, любое превышение фактических объемов оказанных Услуг над объемами Услуг, предусмотренными Договором, к оплате не принимается и считается включенным в Цену Договора. </w:t>
      </w:r>
    </w:p>
    <w:p w:rsidR="00CE59E4" w:rsidRDefault="003F65A9">
      <w:pPr>
        <w:suppressAutoHyphens/>
        <w:ind w:firstLine="709"/>
        <w:jc w:val="both"/>
      </w:pPr>
      <w:r>
        <w:rPr>
          <w:sz w:val="24"/>
          <w:szCs w:val="24"/>
        </w:rPr>
        <w:t>3.7. Исполнитель обязан представить Заказчику счет-фактуру (УПД), выставленный в сроки и оформленный в порядке, установленном законодательством Российской Федерации.</w:t>
      </w:r>
    </w:p>
    <w:p w:rsidR="00CE59E4" w:rsidRDefault="003F65A9">
      <w:pPr>
        <w:suppressAutoHyphens/>
        <w:ind w:firstLine="709"/>
        <w:jc w:val="both"/>
      </w:pPr>
      <w:r>
        <w:rPr>
          <w:sz w:val="24"/>
          <w:szCs w:val="24"/>
        </w:rPr>
        <w:t>В случае нарушения Исполнителем данного требования он обязан произвести замену счета-фактуры (УПД) в течение 3 (трех) рабочих дней с даты получения соответствующего письменного требования Заказчика.</w:t>
      </w:r>
    </w:p>
    <w:p w:rsidR="00CE59E4" w:rsidRDefault="003F65A9">
      <w:pPr>
        <w:suppressAutoHyphens/>
        <w:ind w:firstLine="709"/>
        <w:jc w:val="both"/>
      </w:pPr>
      <w:r>
        <w:rPr>
          <w:sz w:val="24"/>
          <w:szCs w:val="24"/>
        </w:rPr>
        <w:t xml:space="preserve">В случае непредставления Исполнителем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Исполнитель обязан в тот же срок возвратить Заказчику разницу между суммой, фактически перечисленной Заказчиком, и суммой соответствующего авансового платежа, взятого без учета НДС6. </w:t>
      </w:r>
    </w:p>
    <w:p w:rsidR="00CE59E4" w:rsidRDefault="003F65A9">
      <w:pPr>
        <w:suppressAutoHyphens/>
        <w:ind w:firstLine="709"/>
        <w:jc w:val="both"/>
      </w:pPr>
      <w:r>
        <w:rPr>
          <w:sz w:val="24"/>
          <w:szCs w:val="24"/>
        </w:rPr>
        <w:t>3.8. Командировочные расходы включаются в стоимость Услуг в соответствии с расчетом, прилагаемым к Сводному расчету стоимости Услуг (Приложение № 2 к Договору). Размеры расходов, связанных со служебными командировками, определяются коллективным договором и / или локальным нормативным актом Исполнителя,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Исполнителю по запросу. Оплата командировочных расходов производится Заказчиком в порядке, установленном Договором для оплаты стоимости Услуг. Исполнитель обязан представлять по запросу Заказчика копии следующих документов, заверенных Исполнителем, в том числе: приказ о командировании работника, проездные билеты, посадочные талоны, чеки на оплату проезда и проживание в гостинице (расписка за жилье).</w:t>
      </w:r>
    </w:p>
    <w:p w:rsidR="00CE59E4" w:rsidRDefault="003F65A9">
      <w:pPr>
        <w:suppressAutoHyphens/>
        <w:ind w:firstLine="709"/>
        <w:jc w:val="both"/>
      </w:pPr>
      <w:r>
        <w:rPr>
          <w:sz w:val="24"/>
          <w:szCs w:val="24"/>
        </w:rPr>
        <w:t>В случае, если Исполнителем исполняются другие обязательства перед Заказчиком в районе выполнения работ, командировочные расходы, предъявляемые Исполнителем к возмещению на одних и тех же работников по таким договорам, не должны дублироваться по датам командировки, проездным документам, гостиничным и суточным. В таких случаях оплата командировочных расходов, в том числе проезд до места работы и обратно, проживание и суточные, производится только по одному из договоров.</w:t>
      </w:r>
    </w:p>
    <w:p w:rsidR="00CE59E4" w:rsidRDefault="003F65A9">
      <w:pPr>
        <w:suppressAutoHyphens/>
        <w:ind w:firstLine="709"/>
        <w:jc w:val="both"/>
      </w:pPr>
      <w:r>
        <w:rPr>
          <w:sz w:val="24"/>
          <w:szCs w:val="24"/>
        </w:rPr>
        <w:t>3.9. Индексация Цены Договора не допускается.</w:t>
      </w:r>
    </w:p>
    <w:p w:rsidR="00CE59E4" w:rsidRDefault="003F65A9">
      <w:pPr>
        <w:suppressAutoHyphens/>
        <w:ind w:firstLine="709"/>
        <w:jc w:val="both"/>
      </w:pPr>
      <w:r>
        <w:rPr>
          <w:sz w:val="24"/>
          <w:szCs w:val="24"/>
        </w:rPr>
        <w:t>3.10. Заказчик вправе произвести сальдо взаимных обязательств Сторон путем уменьшения сумм причитающихся Исполнителю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Исполнителя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оказанных Исполнителем Услуг.</w:t>
      </w:r>
    </w:p>
    <w:p w:rsidR="00CE59E4" w:rsidRDefault="003F65A9">
      <w:pPr>
        <w:suppressAutoHyphens/>
        <w:ind w:firstLine="709"/>
        <w:jc w:val="both"/>
      </w:pPr>
      <w:r>
        <w:rPr>
          <w:sz w:val="24"/>
          <w:szCs w:val="24"/>
        </w:rPr>
        <w:t>Заказчик направляет Исполнителю уведомление о проведении сальдо взаимных обязательств Сторон по Договору.</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4. ПОРЯДОК СДАЧИ-ПРИЕМКИ УСЛУГ</w:t>
      </w:r>
    </w:p>
    <w:p w:rsidR="00CE59E4" w:rsidRDefault="003F65A9">
      <w:pPr>
        <w:suppressAutoHyphens/>
        <w:ind w:firstLine="709"/>
        <w:jc w:val="both"/>
      </w:pPr>
      <w:r>
        <w:rPr>
          <w:color w:val="000000" w:themeColor="text1"/>
          <w:spacing w:val="-5"/>
          <w:sz w:val="24"/>
          <w:szCs w:val="24"/>
        </w:rPr>
        <w:t xml:space="preserve">4.1. По окончании оказания Услуг Исполнитель в течение 3 (трех) рабочих дней предоставляет Заказчику подписанные со своей стороны в 2 (двух) экземплярах УПД, Акты об оказании Услуг по форме Приложения № 4 к Договору с приложением Отчета об оказании Услуг и иных отчетных документов, предусмотренных Заданием на оказание Услуг (Приложение № 1 к Договору). </w:t>
      </w:r>
    </w:p>
    <w:p w:rsidR="00CE59E4" w:rsidRDefault="003F65A9">
      <w:pPr>
        <w:suppressAutoHyphens/>
        <w:ind w:firstLine="709"/>
        <w:jc w:val="both"/>
      </w:pPr>
      <w:r>
        <w:rPr>
          <w:color w:val="000000" w:themeColor="text1"/>
          <w:spacing w:val="-5"/>
          <w:sz w:val="24"/>
          <w:szCs w:val="24"/>
        </w:rPr>
        <w:t xml:space="preserve">4.2. В течение 15 (пятнадцати) рабочих дней с даты получения полного комплекта документов, указанных в пункте 4.1 Договора, Заказчик подписывает (утверждает) и передает Исполнителю 1 (один) экземпляр УПД, Акта об оказании Услуг и Отчета об оказании Услуг либо направляет Исполнителю письменный мотивированный отказ от приемки Услуг (далее – «Ведомость замечаний»), в котором отражает недостатки оказанных Услуг, а также срок на их устранение. </w:t>
      </w:r>
    </w:p>
    <w:p w:rsidR="00CE59E4" w:rsidRDefault="003F65A9">
      <w:pPr>
        <w:suppressAutoHyphens/>
        <w:ind w:firstLine="709"/>
        <w:jc w:val="both"/>
      </w:pPr>
      <w:r>
        <w:rPr>
          <w:color w:val="000000" w:themeColor="text1"/>
          <w:spacing w:val="-5"/>
          <w:sz w:val="24"/>
          <w:szCs w:val="24"/>
        </w:rPr>
        <w:t>4.3. Устранение недостатков, выявленных Заказчиком, осуществляется Исполнителем своими силами и за свой счет в срок, указанный в Ведомости замечаний. Повторная приемка Заказчиком оказанных Услуг после устранения недостатков, указанных в Ведомости замечаний, осуществляется в порядке, предусмотренном пунктами 4.1 - 4.2 Договора.</w:t>
      </w:r>
    </w:p>
    <w:p w:rsidR="00CE59E4" w:rsidRDefault="003F65A9">
      <w:pPr>
        <w:suppressAutoHyphens/>
        <w:ind w:firstLine="709"/>
        <w:jc w:val="both"/>
      </w:pPr>
      <w:r>
        <w:rPr>
          <w:color w:val="000000" w:themeColor="text1"/>
          <w:spacing w:val="-5"/>
          <w:sz w:val="24"/>
          <w:szCs w:val="24"/>
        </w:rPr>
        <w:t xml:space="preserve">Указание Заказчиком срока новой приемки не влечет переноса установленного Договором срока оказания Услуг и не исключает ответственности Исполнителя за его нарушение. </w:t>
      </w:r>
    </w:p>
    <w:p w:rsidR="00CE59E4" w:rsidRDefault="00CE59E4">
      <w:pPr>
        <w:suppressAutoHyphens/>
        <w:ind w:firstLine="709"/>
        <w:jc w:val="both"/>
      </w:pPr>
    </w:p>
    <w:p w:rsidR="00CE59E4" w:rsidRDefault="003F65A9">
      <w:pPr>
        <w:suppressAutoHyphens/>
        <w:ind w:firstLine="709"/>
        <w:jc w:val="center"/>
        <w:rPr>
          <w:b/>
          <w:bCs/>
        </w:rPr>
      </w:pPr>
      <w:r>
        <w:rPr>
          <w:b/>
          <w:bCs/>
          <w:color w:val="000000" w:themeColor="text1"/>
          <w:spacing w:val="-5"/>
          <w:sz w:val="24"/>
          <w:szCs w:val="24"/>
        </w:rPr>
        <w:t>5. Ответственность Сторон</w:t>
      </w:r>
    </w:p>
    <w:p w:rsidR="00CE59E4" w:rsidRDefault="003F65A9">
      <w:pPr>
        <w:suppressAutoHyphens/>
        <w:ind w:firstLine="709"/>
        <w:jc w:val="both"/>
      </w:pPr>
      <w:r>
        <w:rPr>
          <w:color w:val="000000" w:themeColor="text1"/>
          <w:spacing w:val="-5"/>
          <w:sz w:val="24"/>
          <w:szCs w:val="24"/>
        </w:rPr>
        <w:t xml:space="preserve">5.1. 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CE59E4" w:rsidRDefault="003F65A9">
      <w:pPr>
        <w:suppressAutoHyphens/>
        <w:ind w:firstLine="709"/>
        <w:jc w:val="both"/>
      </w:pPr>
      <w:r>
        <w:rPr>
          <w:color w:val="000000" w:themeColor="text1"/>
          <w:spacing w:val="-5"/>
          <w:sz w:val="24"/>
          <w:szCs w:val="24"/>
        </w:rPr>
        <w:t>5.2. Заказчик не несет ответственность за ненадлежащее исполнение обязательств по внесению предварительной оплаты (аванса). В случае нарушения Заказчиком срока оплаты авансового платежа Исполнитель имеет право приостановить оказание Услуг по Договору при условии предварительного письменного уведомления Заказчика о таком приостановлении.</w:t>
      </w:r>
    </w:p>
    <w:p w:rsidR="00CE59E4" w:rsidRDefault="003F65A9">
      <w:pPr>
        <w:suppressAutoHyphens/>
        <w:ind w:firstLine="709"/>
        <w:jc w:val="both"/>
      </w:pPr>
      <w:r>
        <w:rPr>
          <w:color w:val="000000" w:themeColor="text1"/>
          <w:spacing w:val="-5"/>
          <w:sz w:val="24"/>
          <w:szCs w:val="24"/>
        </w:rPr>
        <w:t>5.3. В случае нарушения Заказчиком сроков оплаты, установленных разделом 3 Договора (за исключением срока оплаты авансовых платежей), Исполнитель вправе требовать уплаты Заказчиком исключительной неустойки в размере 0,1 (ноль целых и одна десятая) процента от несвоевременно оплаченной суммы за каждый день просрочки.</w:t>
      </w:r>
    </w:p>
    <w:p w:rsidR="00CE59E4" w:rsidRDefault="003F65A9">
      <w:pPr>
        <w:suppressAutoHyphens/>
        <w:ind w:firstLine="709"/>
        <w:jc w:val="both"/>
      </w:pPr>
      <w:r>
        <w:rPr>
          <w:color w:val="000000" w:themeColor="text1"/>
          <w:spacing w:val="-5"/>
          <w:sz w:val="24"/>
          <w:szCs w:val="24"/>
        </w:rPr>
        <w:t>5.4. В случае нарушения Исполнителем обязательств по оказанию Услуг, в том числе сроков оказания Услуг, а также в случае несвоевременного устранения выявленных недостатков Услуг, Заказчик вправе требовать уплаты Исполнителем неустойки в размере 0,1 (ноль целых и одна десятая) процента от Цены Договора за каждый день просрочки.</w:t>
      </w:r>
    </w:p>
    <w:p w:rsidR="00CE59E4" w:rsidRDefault="003F65A9">
      <w:pPr>
        <w:suppressAutoHyphens/>
        <w:ind w:firstLine="709"/>
        <w:jc w:val="both"/>
      </w:pPr>
      <w:r>
        <w:rPr>
          <w:color w:val="000000" w:themeColor="text1"/>
          <w:spacing w:val="-5"/>
          <w:sz w:val="24"/>
          <w:szCs w:val="24"/>
        </w:rPr>
        <w:t>5.5. На сумму подлежащего возврату аванса начисляется неустойка в размере 0,1 (ноль целых и одна десятая) процента с даты, установленной для возврата аванса.</w:t>
      </w:r>
    </w:p>
    <w:p w:rsidR="00CE59E4" w:rsidRDefault="003F65A9">
      <w:pPr>
        <w:suppressAutoHyphens/>
        <w:ind w:firstLine="709"/>
        <w:jc w:val="both"/>
      </w:pPr>
      <w:r>
        <w:rPr>
          <w:color w:val="000000" w:themeColor="text1"/>
          <w:spacing w:val="-5"/>
          <w:sz w:val="24"/>
          <w:szCs w:val="24"/>
        </w:rPr>
        <w:t>5.6. Если в результате составления и выставления Исполнителем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НДС, пеней и налоговых санкций, Исполнитель обязан компенсировать Заказчику сумму таких расходов.</w:t>
      </w:r>
    </w:p>
    <w:p w:rsidR="00CE59E4" w:rsidRDefault="003F65A9">
      <w:pPr>
        <w:suppressAutoHyphens/>
        <w:ind w:firstLine="709"/>
        <w:jc w:val="both"/>
      </w:pPr>
      <w:r>
        <w:rPr>
          <w:color w:val="000000" w:themeColor="text1"/>
          <w:spacing w:val="-5"/>
          <w:sz w:val="24"/>
          <w:szCs w:val="24"/>
        </w:rPr>
        <w:t xml:space="preserve">Основанием для компенсации являются решения налоговых органов, вынесенные по итогам проведения мероприятий налогового контроля. </w:t>
      </w:r>
    </w:p>
    <w:p w:rsidR="00CE59E4" w:rsidRDefault="003F65A9">
      <w:pPr>
        <w:suppressAutoHyphens/>
        <w:ind w:firstLine="709"/>
        <w:jc w:val="both"/>
      </w:pPr>
      <w:r>
        <w:rPr>
          <w:color w:val="000000" w:themeColor="text1"/>
          <w:spacing w:val="-5"/>
          <w:sz w:val="24"/>
          <w:szCs w:val="24"/>
        </w:rPr>
        <w:t xml:space="preserve">Сумма расходов компенсируется Исполнителем в течение 10 (десяти) рабочих дней с даты получения соответствующего письменного требования Заказчика. </w:t>
      </w:r>
    </w:p>
    <w:p w:rsidR="00CE59E4" w:rsidRDefault="003F65A9">
      <w:pPr>
        <w:suppressAutoHyphens/>
        <w:ind w:firstLine="709"/>
        <w:jc w:val="both"/>
      </w:pPr>
      <w:r>
        <w:rPr>
          <w:color w:val="000000" w:themeColor="text1"/>
          <w:spacing w:val="-5"/>
          <w:sz w:val="24"/>
          <w:szCs w:val="24"/>
        </w:rPr>
        <w:t>В случае нарушения Исполнителем сроков, предусмотренных пунктом 3.8 Договора, Заказчик также имеет право требовать от Исполнителя уплаты штрафа в размере 50 000 (пятидесяти тысяч) рублей за каждый случай нарушения.</w:t>
      </w:r>
    </w:p>
    <w:p w:rsidR="00CE59E4" w:rsidRDefault="003F65A9">
      <w:pPr>
        <w:suppressAutoHyphens/>
        <w:ind w:firstLine="709"/>
        <w:jc w:val="both"/>
      </w:pPr>
      <w:r>
        <w:rPr>
          <w:color w:val="000000" w:themeColor="text1"/>
          <w:spacing w:val="-5"/>
          <w:sz w:val="24"/>
          <w:szCs w:val="24"/>
        </w:rPr>
        <w:t>5.7. Исполнитель несет ответственность перед Заказчиком за причиненные убытки в размере фактически понесенных и документально подтвержденных расходов, возникших в связи с неисполнением (ненадлежащим исполнением) Исполнителем своих обязательств, произведенных для восстановления нарушенного права, а также упущенной выгоды.</w:t>
      </w:r>
    </w:p>
    <w:p w:rsidR="00CE59E4" w:rsidRDefault="003F65A9">
      <w:pPr>
        <w:suppressAutoHyphens/>
        <w:ind w:firstLine="709"/>
        <w:jc w:val="both"/>
      </w:pPr>
      <w:r>
        <w:rPr>
          <w:color w:val="000000" w:themeColor="text1"/>
          <w:spacing w:val="-5"/>
          <w:sz w:val="24"/>
          <w:szCs w:val="24"/>
        </w:rPr>
        <w:t xml:space="preserve">5.8.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CE59E4" w:rsidRDefault="003F65A9">
      <w:pPr>
        <w:suppressAutoHyphens/>
        <w:ind w:firstLine="709"/>
        <w:jc w:val="both"/>
      </w:pPr>
      <w:r>
        <w:rPr>
          <w:color w:val="000000" w:themeColor="text1"/>
          <w:spacing w:val="-5"/>
          <w:sz w:val="24"/>
          <w:szCs w:val="24"/>
        </w:rPr>
        <w:t>5.10.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CE59E4" w:rsidRDefault="003F65A9">
      <w:pPr>
        <w:suppressAutoHyphens/>
        <w:ind w:firstLine="709"/>
        <w:jc w:val="both"/>
      </w:pPr>
      <w:r>
        <w:rPr>
          <w:color w:val="000000" w:themeColor="text1"/>
          <w:spacing w:val="-5"/>
          <w:sz w:val="24"/>
          <w:szCs w:val="24"/>
        </w:rPr>
        <w:t>5.11. Учитывая, что для Заказчика надлежащее и своевременное выполнение Исполнителем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Исполнителем соответствующих обязательств по Договору.</w:t>
      </w:r>
    </w:p>
    <w:p w:rsidR="00CE59E4" w:rsidRDefault="003F65A9">
      <w:pPr>
        <w:suppressAutoHyphens/>
        <w:ind w:firstLine="709"/>
        <w:jc w:val="both"/>
      </w:pPr>
      <w:r>
        <w:rPr>
          <w:color w:val="000000" w:themeColor="text1"/>
          <w:spacing w:val="-5"/>
          <w:sz w:val="24"/>
          <w:szCs w:val="24"/>
        </w:rPr>
        <w:t>5.12. Определение суммы неустойки, подлежащей уплате, возможно в досудебном порядке при признании суммы неустойки Стороной, нарушившей обязательства по Договору, и письменном уведомлении об этом другой Стороны. В случае непризнания Стороной, нарушившей обязательства по Договору, суммы неустойки, указанной в письменном требовании, сумма неустойки, подлежащая уплате виновной Стороной, определяется на основании решения суда.</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pPr>
      <w:r>
        <w:rPr>
          <w:b/>
          <w:bCs/>
          <w:color w:val="000000" w:themeColor="text1"/>
          <w:spacing w:val="-5"/>
          <w:sz w:val="24"/>
          <w:szCs w:val="24"/>
        </w:rPr>
        <w:t>6. Исключительные права и патенты</w:t>
      </w:r>
    </w:p>
    <w:p w:rsidR="00CE59E4" w:rsidRDefault="003F65A9">
      <w:pPr>
        <w:suppressAutoHyphens/>
        <w:ind w:firstLine="709"/>
        <w:jc w:val="both"/>
      </w:pPr>
      <w:r>
        <w:rPr>
          <w:color w:val="000000" w:themeColor="text1"/>
          <w:spacing w:val="-5"/>
          <w:sz w:val="24"/>
          <w:szCs w:val="24"/>
        </w:rPr>
        <w:t>6.1. Исполнитель гарантирует, что оказание Услуг, предусмотренных Договором, а также передача Заказчику результата Услуг не нарушит исключительных и иных интеллектуальных прав третьих лиц 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CE59E4" w:rsidRDefault="003F65A9">
      <w:pPr>
        <w:suppressAutoHyphens/>
        <w:ind w:firstLine="709"/>
        <w:jc w:val="both"/>
      </w:pPr>
      <w:r>
        <w:rPr>
          <w:color w:val="000000" w:themeColor="text1"/>
          <w:spacing w:val="-5"/>
          <w:sz w:val="24"/>
          <w:szCs w:val="24"/>
        </w:rPr>
        <w:t xml:space="preserve">6.2. Исполнитель вправе использовать при оказании Услуг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rsidR="00CE59E4" w:rsidRDefault="003F65A9">
      <w:pPr>
        <w:suppressAutoHyphens/>
        <w:ind w:firstLine="709"/>
        <w:jc w:val="both"/>
      </w:pPr>
      <w:r>
        <w:rPr>
          <w:color w:val="000000" w:themeColor="text1"/>
          <w:spacing w:val="-5"/>
          <w:sz w:val="24"/>
          <w:szCs w:val="24"/>
        </w:rPr>
        <w:t xml:space="preserve">6.3. В состав результата Услуг по Договору считаются включенными все разрешения (лицензии), необходимые для использования Заказчиком результата Услуг в течение всего установленного срока использования. </w:t>
      </w:r>
    </w:p>
    <w:p w:rsidR="00CE59E4" w:rsidRDefault="003F65A9">
      <w:pPr>
        <w:suppressAutoHyphens/>
        <w:ind w:firstLine="709"/>
        <w:jc w:val="both"/>
      </w:pPr>
      <w:r>
        <w:rPr>
          <w:color w:val="000000" w:themeColor="text1"/>
          <w:spacing w:val="-5"/>
          <w:sz w:val="24"/>
          <w:szCs w:val="24"/>
        </w:rPr>
        <w:t>6.4. В случае, если Заказчику будут предъявлены требования, связанные с нарушением Исполнителем при оказании Услуг по Договору исключительных и / или иных интеллектуальных прав третьих лиц, Исполнитель обязан полностью возместить Заказчику все расходы и убытки, связанные с такими требованиями, включая расходы на юридических консультантов.</w:t>
      </w:r>
    </w:p>
    <w:p w:rsidR="00CE59E4" w:rsidRDefault="003F65A9">
      <w:pPr>
        <w:suppressAutoHyphens/>
        <w:ind w:firstLine="709"/>
        <w:jc w:val="both"/>
      </w:pPr>
      <w:r>
        <w:rPr>
          <w:color w:val="000000" w:themeColor="text1"/>
          <w:spacing w:val="-5"/>
          <w:sz w:val="24"/>
          <w:szCs w:val="24"/>
        </w:rPr>
        <w:t>6.5.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Исполнителя, эти права переходят к Заказчику сразу после их возникновения в силу Договора.</w:t>
      </w:r>
    </w:p>
    <w:p w:rsidR="00CE59E4" w:rsidRDefault="003F65A9">
      <w:pPr>
        <w:suppressAutoHyphens/>
        <w:ind w:firstLine="709"/>
        <w:jc w:val="both"/>
      </w:pPr>
      <w:r>
        <w:rPr>
          <w:color w:val="000000" w:themeColor="text1"/>
          <w:spacing w:val="-5"/>
          <w:sz w:val="24"/>
          <w:szCs w:val="24"/>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Исполнителем Договора, не могут переходить к Заказчику в порядке, указанном в настоящем пункте Договора, Стороны пришли к соглашению о том, что Исполнитель передаст Заказчику неисключительные права (неисключительную лицензию) на право использования такого результата интеллектуальной деятельности на срок, не меньше срока использования результата Услуг, и в том объеме (пределах), который требуется для использования результата Услуг. При этом Стороны признают, что плата за использование прав на результат интеллектуальной деятельности входит в Цену Договора. </w:t>
      </w:r>
    </w:p>
    <w:p w:rsidR="00CE59E4" w:rsidRDefault="003F65A9">
      <w:pPr>
        <w:suppressAutoHyphens/>
        <w:ind w:firstLine="709"/>
        <w:jc w:val="both"/>
      </w:pPr>
      <w:r>
        <w:rPr>
          <w:color w:val="000000" w:themeColor="text1"/>
          <w:spacing w:val="-5"/>
          <w:sz w:val="24"/>
          <w:szCs w:val="24"/>
        </w:rPr>
        <w:t>6.6. В случае появления в рамках исполнения Договора или в составе результата Услуг патентоспособного результата интеллектуальной деятельности, Исполнитель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CE59E4" w:rsidRDefault="003F65A9">
      <w:pPr>
        <w:suppressAutoHyphens/>
        <w:ind w:firstLine="709"/>
        <w:jc w:val="both"/>
      </w:pPr>
      <w:r>
        <w:rPr>
          <w:color w:val="000000" w:themeColor="text1"/>
          <w:spacing w:val="-5"/>
          <w:sz w:val="24"/>
          <w:szCs w:val="24"/>
        </w:rPr>
        <w:t>6.7. 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Исполнителем Договора, подтверждается подписанием Сторонами УПД, Акта об оказании Услуг.</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7. Конфиденциальность</w:t>
      </w:r>
    </w:p>
    <w:p w:rsidR="00CE59E4" w:rsidRDefault="003F65A9">
      <w:pPr>
        <w:suppressAutoHyphens/>
        <w:ind w:firstLine="709"/>
        <w:jc w:val="both"/>
      </w:pPr>
      <w:r>
        <w:rPr>
          <w:color w:val="000000" w:themeColor="text1"/>
          <w:spacing w:val="-5"/>
          <w:sz w:val="24"/>
          <w:szCs w:val="24"/>
        </w:rPr>
        <w:t>7.1. Под конфиденциальной информацией (далее – «Информация») для целей Договора понимается любая информация, передаваемая Заказчиком Исполнителю в устной либо документарной форме, в виде электронного файла, в любом другом виде, а также полученная Исполнителем самостоятельно в ходе визитов на место оказания Услуг,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CE59E4" w:rsidRDefault="003F65A9">
      <w:pPr>
        <w:suppressAutoHyphens/>
        <w:ind w:firstLine="709"/>
        <w:jc w:val="both"/>
      </w:pPr>
      <w:r>
        <w:rPr>
          <w:color w:val="000000" w:themeColor="text1"/>
          <w:spacing w:val="-5"/>
          <w:sz w:val="24"/>
          <w:szCs w:val="24"/>
        </w:rPr>
        <w:t>• данная Информация имеет действительную или потенциальную коммерческую ценность для Заказчика в силу неизвестности ее третьим лицам, в том числе по причине введения в отношении нее режима Коммерческой тайны;</w:t>
      </w:r>
    </w:p>
    <w:p w:rsidR="00CE59E4" w:rsidRDefault="003F65A9">
      <w:pPr>
        <w:suppressAutoHyphens/>
        <w:ind w:firstLine="709"/>
        <w:jc w:val="both"/>
      </w:pPr>
      <w:r>
        <w:rPr>
          <w:color w:val="000000" w:themeColor="text1"/>
          <w:spacing w:val="-5"/>
          <w:sz w:val="24"/>
          <w:szCs w:val="24"/>
        </w:rPr>
        <w:t>• 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rsidR="00CE59E4" w:rsidRDefault="003F65A9">
      <w:pPr>
        <w:suppressAutoHyphens/>
        <w:ind w:firstLine="709"/>
        <w:jc w:val="both"/>
      </w:pPr>
      <w:r>
        <w:rPr>
          <w:color w:val="000000" w:themeColor="text1"/>
          <w:spacing w:val="-5"/>
          <w:sz w:val="24"/>
          <w:szCs w:val="24"/>
        </w:rPr>
        <w:t xml:space="preserve">7.2. 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CE59E4" w:rsidRDefault="003F65A9">
      <w:pPr>
        <w:suppressAutoHyphens/>
        <w:ind w:firstLine="709"/>
        <w:jc w:val="both"/>
      </w:pPr>
      <w:r>
        <w:rPr>
          <w:color w:val="000000" w:themeColor="text1"/>
          <w:spacing w:val="-5"/>
          <w:sz w:val="24"/>
          <w:szCs w:val="24"/>
        </w:rPr>
        <w:t>7.3. 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CE59E4" w:rsidRDefault="003F65A9">
      <w:pPr>
        <w:suppressAutoHyphens/>
        <w:ind w:firstLine="709"/>
        <w:jc w:val="both"/>
      </w:pPr>
      <w:r>
        <w:rPr>
          <w:color w:val="000000" w:themeColor="text1"/>
          <w:spacing w:val="-5"/>
          <w:sz w:val="24"/>
          <w:szCs w:val="24"/>
        </w:rPr>
        <w:t>7.4. На документ, содержащий Информацию, Заказчиком может быть нанесен гриф «Коммерческая тайна» с указанием обладателя этой информации.</w:t>
      </w:r>
    </w:p>
    <w:p w:rsidR="00CE59E4" w:rsidRDefault="003F65A9">
      <w:pPr>
        <w:suppressAutoHyphens/>
        <w:ind w:firstLine="709"/>
        <w:jc w:val="both"/>
      </w:pPr>
      <w:r>
        <w:rPr>
          <w:color w:val="000000" w:themeColor="text1"/>
          <w:spacing w:val="-5"/>
          <w:sz w:val="24"/>
          <w:szCs w:val="24"/>
        </w:rPr>
        <w:t>7.5. Информация может включать в себя, в том числе, но не ограничиваясь:</w:t>
      </w:r>
    </w:p>
    <w:p w:rsidR="00CE59E4" w:rsidRDefault="003F65A9">
      <w:pPr>
        <w:suppressAutoHyphens/>
        <w:ind w:firstLine="709"/>
        <w:jc w:val="both"/>
      </w:pPr>
      <w:r>
        <w:rPr>
          <w:color w:val="000000" w:themeColor="text1"/>
          <w:spacing w:val="-5"/>
          <w:sz w:val="24"/>
          <w:szCs w:val="24"/>
        </w:rPr>
        <w:t>• финансовую (бухгалтерскую) отчетность;</w:t>
      </w:r>
    </w:p>
    <w:p w:rsidR="00CE59E4" w:rsidRDefault="003F65A9">
      <w:pPr>
        <w:suppressAutoHyphens/>
        <w:ind w:firstLine="709"/>
        <w:jc w:val="both"/>
      </w:pPr>
      <w:r>
        <w:rPr>
          <w:color w:val="000000" w:themeColor="text1"/>
          <w:spacing w:val="-5"/>
          <w:sz w:val="24"/>
          <w:szCs w:val="24"/>
        </w:rPr>
        <w:t>• учетные регистры бухгалтерского учета;</w:t>
      </w:r>
    </w:p>
    <w:p w:rsidR="00CE59E4" w:rsidRDefault="003F65A9">
      <w:pPr>
        <w:suppressAutoHyphens/>
        <w:ind w:firstLine="709"/>
        <w:jc w:val="both"/>
      </w:pPr>
      <w:r>
        <w:rPr>
          <w:color w:val="000000" w:themeColor="text1"/>
          <w:spacing w:val="-5"/>
          <w:sz w:val="24"/>
          <w:szCs w:val="24"/>
        </w:rPr>
        <w:t>• бизнес-планы;</w:t>
      </w:r>
    </w:p>
    <w:p w:rsidR="00CE59E4" w:rsidRDefault="003F65A9">
      <w:pPr>
        <w:suppressAutoHyphens/>
        <w:ind w:firstLine="709"/>
        <w:jc w:val="both"/>
      </w:pPr>
      <w:r>
        <w:rPr>
          <w:color w:val="000000" w:themeColor="text1"/>
          <w:spacing w:val="-5"/>
          <w:sz w:val="24"/>
          <w:szCs w:val="24"/>
        </w:rPr>
        <w:t>• 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CE59E4" w:rsidRDefault="003F65A9">
      <w:pPr>
        <w:suppressAutoHyphens/>
        <w:ind w:firstLine="709"/>
        <w:jc w:val="both"/>
      </w:pPr>
      <w:r>
        <w:rPr>
          <w:color w:val="000000" w:themeColor="text1"/>
          <w:spacing w:val="-5"/>
          <w:sz w:val="24"/>
          <w:szCs w:val="24"/>
        </w:rPr>
        <w:t>• сведения о финансовых, правовых, организационных и других взаимоотношениях между Заказчиком и третьими лицами;</w:t>
      </w:r>
    </w:p>
    <w:p w:rsidR="00CE59E4" w:rsidRDefault="003F65A9">
      <w:pPr>
        <w:suppressAutoHyphens/>
        <w:ind w:firstLine="709"/>
        <w:jc w:val="both"/>
      </w:pPr>
      <w:r>
        <w:rPr>
          <w:color w:val="000000" w:themeColor="text1"/>
          <w:spacing w:val="-5"/>
          <w:sz w:val="24"/>
          <w:szCs w:val="24"/>
        </w:rPr>
        <w:t>• 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rsidR="00CE59E4" w:rsidRDefault="003F65A9">
      <w:pPr>
        <w:suppressAutoHyphens/>
        <w:ind w:firstLine="709"/>
        <w:jc w:val="both"/>
      </w:pPr>
      <w:r>
        <w:rPr>
          <w:color w:val="000000" w:themeColor="text1"/>
          <w:spacing w:val="-5"/>
          <w:sz w:val="24"/>
          <w:szCs w:val="24"/>
        </w:rPr>
        <w:t>• сведения о Исполнителях, поставщиках оборудования и материалов, а также о покупателях продукции Заказчика и их аффилированных лицах;</w:t>
      </w:r>
    </w:p>
    <w:p w:rsidR="00CE59E4" w:rsidRDefault="003F65A9">
      <w:pPr>
        <w:suppressAutoHyphens/>
        <w:ind w:firstLine="709"/>
        <w:jc w:val="both"/>
      </w:pPr>
      <w:r>
        <w:rPr>
          <w:color w:val="000000" w:themeColor="text1"/>
          <w:spacing w:val="-5"/>
          <w:sz w:val="24"/>
          <w:szCs w:val="24"/>
        </w:rPr>
        <w:t>• сведения об объемах производства и / или реализации продукции и услуг Заказчика или его аффилированных лиц;</w:t>
      </w:r>
    </w:p>
    <w:p w:rsidR="00CE59E4" w:rsidRDefault="003F65A9">
      <w:pPr>
        <w:suppressAutoHyphens/>
        <w:ind w:firstLine="709"/>
        <w:jc w:val="both"/>
      </w:pPr>
      <w:r>
        <w:rPr>
          <w:color w:val="000000" w:themeColor="text1"/>
          <w:spacing w:val="-5"/>
          <w:sz w:val="24"/>
          <w:szCs w:val="24"/>
        </w:rPr>
        <w:t>• материалы обобщения, анализа, оценки, иных действий по обработке вышеуказанной Информации и документов.</w:t>
      </w:r>
    </w:p>
    <w:p w:rsidR="00CE59E4" w:rsidRDefault="003F65A9">
      <w:pPr>
        <w:suppressAutoHyphens/>
        <w:ind w:firstLine="709"/>
        <w:jc w:val="both"/>
      </w:pPr>
      <w:r>
        <w:rPr>
          <w:color w:val="000000" w:themeColor="text1"/>
          <w:spacing w:val="-5"/>
          <w:sz w:val="24"/>
          <w:szCs w:val="24"/>
        </w:rPr>
        <w:t xml:space="preserve">7.6. Исполнитель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 (расторжения) или исполнения, в том числе: </w:t>
      </w:r>
    </w:p>
    <w:p w:rsidR="00CE59E4" w:rsidRDefault="003F65A9">
      <w:pPr>
        <w:suppressAutoHyphens/>
        <w:ind w:firstLine="709"/>
        <w:jc w:val="both"/>
      </w:pPr>
      <w:r>
        <w:rPr>
          <w:color w:val="000000" w:themeColor="text1"/>
          <w:spacing w:val="-5"/>
          <w:sz w:val="24"/>
          <w:szCs w:val="24"/>
        </w:rPr>
        <w:t>7.6.1. 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7.6.7 Договора;</w:t>
      </w:r>
    </w:p>
    <w:p w:rsidR="00CE59E4" w:rsidRDefault="003F65A9">
      <w:pPr>
        <w:suppressAutoHyphens/>
        <w:ind w:firstLine="709"/>
        <w:jc w:val="both"/>
      </w:pPr>
      <w:r>
        <w:rPr>
          <w:color w:val="000000" w:themeColor="text1"/>
          <w:spacing w:val="-5"/>
          <w:sz w:val="24"/>
          <w:szCs w:val="24"/>
        </w:rPr>
        <w:t>7.6.2. принимать меры предосторожности, обычно используемые для защиты такого рода информации в деловом обороте, при этом если Исполнителем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Исполнитель обязан использовать в отношении защиты Информации обычно используемые им меры защиты;</w:t>
      </w:r>
    </w:p>
    <w:p w:rsidR="00CE59E4" w:rsidRDefault="003F65A9">
      <w:pPr>
        <w:suppressAutoHyphens/>
        <w:ind w:firstLine="709"/>
        <w:jc w:val="both"/>
      </w:pPr>
      <w:r>
        <w:rPr>
          <w:color w:val="000000" w:themeColor="text1"/>
          <w:spacing w:val="-5"/>
          <w:sz w:val="24"/>
          <w:szCs w:val="24"/>
        </w:rPr>
        <w:t xml:space="preserve">7.6.3. использовать Информацию исключительно для целей, для которых она была предоставлена; </w:t>
      </w:r>
    </w:p>
    <w:p w:rsidR="00CE59E4" w:rsidRDefault="003F65A9">
      <w:pPr>
        <w:suppressAutoHyphens/>
        <w:ind w:firstLine="709"/>
        <w:jc w:val="both"/>
      </w:pPr>
      <w:r>
        <w:rPr>
          <w:color w:val="000000" w:themeColor="text1"/>
          <w:spacing w:val="-5"/>
          <w:sz w:val="24"/>
          <w:szCs w:val="24"/>
        </w:rPr>
        <w:t xml:space="preserve">7.6.4. не осуществлять действий (бездействия), результатом которых может быть несанкционированное раскрытие Информации третьим лицам; </w:t>
      </w:r>
    </w:p>
    <w:p w:rsidR="00CE59E4" w:rsidRDefault="003F65A9">
      <w:pPr>
        <w:suppressAutoHyphens/>
        <w:ind w:firstLine="709"/>
        <w:jc w:val="both"/>
      </w:pPr>
      <w:r>
        <w:rPr>
          <w:color w:val="000000" w:themeColor="text1"/>
          <w:spacing w:val="-5"/>
          <w:sz w:val="24"/>
          <w:szCs w:val="24"/>
        </w:rPr>
        <w:t>7.6.5. 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rsidR="00CE59E4" w:rsidRDefault="003F65A9">
      <w:pPr>
        <w:suppressAutoHyphens/>
        <w:ind w:firstLine="709"/>
        <w:jc w:val="both"/>
      </w:pPr>
      <w:r>
        <w:rPr>
          <w:color w:val="000000" w:themeColor="text1"/>
          <w:spacing w:val="-5"/>
          <w:sz w:val="24"/>
          <w:szCs w:val="24"/>
        </w:rPr>
        <w:t xml:space="preserve">7.6.6. 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Исполнителя.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rsidR="00CE59E4" w:rsidRDefault="003F65A9">
      <w:pPr>
        <w:suppressAutoHyphens/>
        <w:ind w:firstLine="709"/>
        <w:jc w:val="both"/>
      </w:pPr>
      <w:r>
        <w:rPr>
          <w:color w:val="000000" w:themeColor="text1"/>
          <w:spacing w:val="-5"/>
          <w:sz w:val="24"/>
          <w:szCs w:val="24"/>
        </w:rPr>
        <w:t>7.6.7. 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rsidR="00CE59E4" w:rsidRDefault="003F65A9">
      <w:pPr>
        <w:suppressAutoHyphens/>
        <w:ind w:firstLine="709"/>
        <w:jc w:val="both"/>
      </w:pPr>
      <w:r>
        <w:rPr>
          <w:color w:val="000000" w:themeColor="text1"/>
          <w:spacing w:val="-5"/>
          <w:sz w:val="24"/>
          <w:szCs w:val="24"/>
        </w:rPr>
        <w:t>7.6.8. не разглашать третьим лицам факты передачи или получения Информации.</w:t>
      </w:r>
    </w:p>
    <w:p w:rsidR="00CE59E4" w:rsidRDefault="003F65A9">
      <w:pPr>
        <w:suppressAutoHyphens/>
        <w:ind w:firstLine="709"/>
        <w:jc w:val="both"/>
      </w:pPr>
      <w:r>
        <w:rPr>
          <w:color w:val="000000" w:themeColor="text1"/>
          <w:spacing w:val="-5"/>
          <w:sz w:val="24"/>
          <w:szCs w:val="24"/>
        </w:rPr>
        <w:t>7.7. Исполнитель,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rsidR="00CE59E4" w:rsidRDefault="003F65A9">
      <w:pPr>
        <w:suppressAutoHyphens/>
        <w:ind w:firstLine="709"/>
        <w:jc w:val="both"/>
      </w:pPr>
      <w:r>
        <w:rPr>
          <w:color w:val="000000" w:themeColor="text1"/>
          <w:spacing w:val="-5"/>
          <w:sz w:val="24"/>
          <w:szCs w:val="24"/>
        </w:rPr>
        <w:t>7.8. Исполнитель обязуется обеспечить повторение условий Договора в части соблюдения режима конфиденциальности Информации в договорах, заключаемых с Субисполнителями.</w:t>
      </w:r>
    </w:p>
    <w:p w:rsidR="00CE59E4" w:rsidRDefault="003F65A9">
      <w:pPr>
        <w:suppressAutoHyphens/>
        <w:ind w:firstLine="709"/>
        <w:jc w:val="both"/>
      </w:pPr>
      <w:r>
        <w:rPr>
          <w:color w:val="000000" w:themeColor="text1"/>
          <w:spacing w:val="-5"/>
          <w:sz w:val="24"/>
          <w:szCs w:val="24"/>
        </w:rPr>
        <w:t xml:space="preserve">7.9. Условия защиты Информации, представляемой Исполнителем Заказчику, могут быть дополнительно урегулированы отдельно заключаемым Сторонами соглашением. </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pPr>
      <w:r>
        <w:rPr>
          <w:b/>
          <w:bCs/>
          <w:color w:val="000000" w:themeColor="text1"/>
          <w:spacing w:val="-5"/>
          <w:sz w:val="24"/>
          <w:szCs w:val="24"/>
        </w:rPr>
        <w:t>8. Разрешение споров</w:t>
      </w:r>
    </w:p>
    <w:p w:rsidR="00CE59E4" w:rsidRDefault="003F65A9">
      <w:pPr>
        <w:suppressAutoHyphens/>
        <w:ind w:firstLine="709"/>
        <w:jc w:val="both"/>
      </w:pPr>
      <w:r>
        <w:rPr>
          <w:color w:val="000000" w:themeColor="text1"/>
          <w:spacing w:val="-5"/>
          <w:sz w:val="24"/>
          <w:szCs w:val="24"/>
        </w:rPr>
        <w:t>8.1. 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CE59E4" w:rsidRDefault="003F65A9">
      <w:pPr>
        <w:suppressAutoHyphens/>
        <w:ind w:firstLine="709"/>
        <w:jc w:val="both"/>
      </w:pPr>
      <w:r>
        <w:rPr>
          <w:color w:val="000000" w:themeColor="text1"/>
          <w:spacing w:val="-5"/>
          <w:sz w:val="24"/>
          <w:szCs w:val="24"/>
        </w:rPr>
        <w:t>8.2. Споры, указанные в пункте 8.1 Договора, которые не были урегулированы Сторонами путем переговоров, подлежат разрешению в Арбитражном суде Республики Саха (Якутия) в соответствии с законодательством Российской Федерации.</w:t>
      </w:r>
    </w:p>
    <w:p w:rsidR="00CE59E4" w:rsidRDefault="003F65A9">
      <w:pPr>
        <w:suppressAutoHyphens/>
        <w:ind w:firstLine="709"/>
        <w:jc w:val="both"/>
      </w:pPr>
      <w:r>
        <w:rPr>
          <w:color w:val="000000" w:themeColor="text1"/>
          <w:spacing w:val="-5"/>
          <w:sz w:val="24"/>
          <w:szCs w:val="24"/>
        </w:rPr>
        <w:t>8.3.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14.8 Договора.</w:t>
      </w:r>
    </w:p>
    <w:p w:rsidR="00CE59E4" w:rsidRDefault="003F65A9">
      <w:pPr>
        <w:suppressAutoHyphens/>
        <w:ind w:firstLine="709"/>
        <w:jc w:val="both"/>
      </w:pPr>
      <w:r>
        <w:rPr>
          <w:color w:val="000000" w:themeColor="text1"/>
          <w:spacing w:val="-5"/>
          <w:sz w:val="24"/>
          <w:szCs w:val="24"/>
        </w:rPr>
        <w:t>8.4. 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rsidR="00CE59E4" w:rsidRDefault="003F65A9">
      <w:pPr>
        <w:suppressAutoHyphens/>
        <w:ind w:firstLine="709"/>
        <w:jc w:val="both"/>
      </w:pPr>
      <w:r>
        <w:rPr>
          <w:color w:val="000000" w:themeColor="text1"/>
          <w:spacing w:val="-5"/>
          <w:sz w:val="24"/>
          <w:szCs w:val="24"/>
        </w:rPr>
        <w:t>8.5. Условия настоящего раздела сохраняют свою силу в случае признания Договора незаключенным и / или недействительным.</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9. Антикоррупционная оговорка</w:t>
      </w:r>
    </w:p>
    <w:p w:rsidR="00CE59E4" w:rsidRDefault="003F65A9">
      <w:pPr>
        <w:suppressAutoHyphens/>
        <w:ind w:firstLine="709"/>
        <w:jc w:val="both"/>
      </w:pPr>
      <w:r>
        <w:rPr>
          <w:color w:val="000000" w:themeColor="text1"/>
          <w:spacing w:val="-5"/>
          <w:sz w:val="24"/>
          <w:szCs w:val="24"/>
        </w:rPr>
        <w:t>9.1. 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rsidR="00CE59E4" w:rsidRDefault="003F65A9">
      <w:pPr>
        <w:suppressAutoHyphens/>
        <w:ind w:firstLine="709"/>
        <w:jc w:val="both"/>
      </w:pPr>
      <w:r>
        <w:rPr>
          <w:color w:val="000000" w:themeColor="text1"/>
          <w:spacing w:val="-5"/>
          <w:sz w:val="24"/>
          <w:szCs w:val="24"/>
        </w:rPr>
        <w:t>9.2. 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Применимым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rsidR="00CE59E4" w:rsidRDefault="003F65A9">
      <w:pPr>
        <w:suppressAutoHyphens/>
        <w:ind w:firstLine="709"/>
        <w:jc w:val="both"/>
      </w:pPr>
      <w:r>
        <w:rPr>
          <w:color w:val="000000" w:themeColor="text1"/>
          <w:spacing w:val="-5"/>
          <w:sz w:val="24"/>
          <w:szCs w:val="24"/>
        </w:rPr>
        <w:t>9.3. 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rsidR="00CE59E4" w:rsidRDefault="003F65A9">
      <w:pPr>
        <w:suppressAutoHyphens/>
        <w:ind w:firstLine="709"/>
        <w:jc w:val="both"/>
      </w:pPr>
      <w:r>
        <w:rPr>
          <w:color w:val="000000" w:themeColor="text1"/>
          <w:spacing w:val="-5"/>
          <w:sz w:val="24"/>
          <w:szCs w:val="24"/>
        </w:rPr>
        <w:t>9.4. 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CE59E4" w:rsidRDefault="003F65A9">
      <w:pPr>
        <w:suppressAutoHyphens/>
        <w:ind w:firstLine="709"/>
        <w:jc w:val="both"/>
      </w:pPr>
      <w:r>
        <w:rPr>
          <w:color w:val="000000" w:themeColor="text1"/>
          <w:spacing w:val="-5"/>
          <w:sz w:val="24"/>
          <w:szCs w:val="24"/>
        </w:rPr>
        <w:t xml:space="preserve">9.5.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rsidR="00CE59E4" w:rsidRDefault="003F65A9">
      <w:pPr>
        <w:suppressAutoHyphens/>
        <w:ind w:firstLine="709"/>
        <w:jc w:val="both"/>
      </w:pPr>
      <w:r>
        <w:rPr>
          <w:color w:val="000000" w:themeColor="text1"/>
          <w:spacing w:val="-5"/>
          <w:sz w:val="24"/>
          <w:szCs w:val="24"/>
        </w:rPr>
        <w:t xml:space="preserve">9.6. 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rsidR="00CE59E4" w:rsidRDefault="003F65A9">
      <w:pPr>
        <w:suppressAutoHyphens/>
        <w:ind w:firstLine="709"/>
        <w:jc w:val="both"/>
      </w:pPr>
      <w:r>
        <w:rPr>
          <w:color w:val="000000" w:themeColor="text1"/>
          <w:spacing w:val="-5"/>
          <w:sz w:val="24"/>
          <w:szCs w:val="24"/>
        </w:rPr>
        <w:t xml:space="preserve">9.7.  Каналы связи Линия доверия Группы РусГидро: </w:t>
      </w:r>
    </w:p>
    <w:p w:rsidR="00CE59E4" w:rsidRDefault="003F65A9">
      <w:pPr>
        <w:suppressAutoHyphens/>
        <w:ind w:firstLine="709"/>
        <w:jc w:val="both"/>
      </w:pPr>
      <w:r>
        <w:rPr>
          <w:color w:val="000000" w:themeColor="text1"/>
          <w:spacing w:val="-5"/>
          <w:sz w:val="24"/>
          <w:szCs w:val="24"/>
        </w:rPr>
        <w:t>9.7.1. Электронная почта: ld@rushydro.ru.</w:t>
      </w:r>
    </w:p>
    <w:p w:rsidR="00CE59E4" w:rsidRDefault="003F65A9">
      <w:pPr>
        <w:suppressAutoHyphens/>
        <w:ind w:firstLine="709"/>
        <w:jc w:val="both"/>
      </w:pPr>
      <w:r>
        <w:rPr>
          <w:color w:val="000000" w:themeColor="text1"/>
          <w:spacing w:val="-5"/>
          <w:sz w:val="24"/>
          <w:szCs w:val="24"/>
        </w:rPr>
        <w:t>9.7.2. 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rsidR="00CE59E4" w:rsidRDefault="003F65A9">
      <w:pPr>
        <w:suppressAutoHyphens/>
        <w:ind w:firstLine="709"/>
        <w:jc w:val="both"/>
      </w:pPr>
      <w:r>
        <w:rPr>
          <w:color w:val="000000" w:themeColor="text1"/>
          <w:spacing w:val="-5"/>
          <w:sz w:val="24"/>
          <w:szCs w:val="24"/>
        </w:rPr>
        <w:t>9.7.3. Телефонный автоответчик (необходимо позвонить по телефону +7(495) 785-09-37 (круглосуточно), дождаться сигнала о начале записи и оставить устное обращение).</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10. Обстоятельства непреодолимой силы (форс-мажор)</w:t>
      </w:r>
    </w:p>
    <w:p w:rsidR="00CE59E4" w:rsidRDefault="003F65A9">
      <w:pPr>
        <w:suppressAutoHyphens/>
        <w:ind w:firstLine="709"/>
        <w:jc w:val="both"/>
      </w:pPr>
      <w:r>
        <w:rPr>
          <w:color w:val="000000" w:themeColor="text1"/>
          <w:spacing w:val="-5"/>
          <w:sz w:val="24"/>
          <w:szCs w:val="24"/>
        </w:rPr>
        <w:t>10.1. 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CE59E4" w:rsidRDefault="003F65A9">
      <w:pPr>
        <w:suppressAutoHyphens/>
        <w:ind w:firstLine="709"/>
        <w:jc w:val="both"/>
      </w:pPr>
      <w:r>
        <w:rPr>
          <w:color w:val="000000" w:themeColor="text1"/>
          <w:spacing w:val="-5"/>
          <w:sz w:val="24"/>
          <w:szCs w:val="24"/>
        </w:rPr>
        <w:t>10.2. 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rsidR="00CE59E4" w:rsidRDefault="003F65A9">
      <w:pPr>
        <w:suppressAutoHyphens/>
        <w:ind w:firstLine="709"/>
        <w:jc w:val="both"/>
      </w:pPr>
      <w:r>
        <w:rPr>
          <w:color w:val="000000" w:themeColor="text1"/>
          <w:spacing w:val="-5"/>
          <w:sz w:val="24"/>
          <w:szCs w:val="24"/>
        </w:rPr>
        <w:t>10.3. 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rsidR="00CE59E4" w:rsidRDefault="003F65A9">
      <w:pPr>
        <w:suppressAutoHyphens/>
        <w:ind w:firstLine="709"/>
        <w:jc w:val="both"/>
      </w:pPr>
      <w:r>
        <w:rPr>
          <w:color w:val="000000" w:themeColor="text1"/>
          <w:spacing w:val="-5"/>
          <w:sz w:val="24"/>
          <w:szCs w:val="24"/>
        </w:rPr>
        <w:t>10.4. 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CE59E4" w:rsidRDefault="003F65A9">
      <w:pPr>
        <w:suppressAutoHyphens/>
        <w:ind w:firstLine="709"/>
        <w:jc w:val="both"/>
      </w:pPr>
      <w:r>
        <w:rPr>
          <w:color w:val="000000" w:themeColor="text1"/>
          <w:spacing w:val="-5"/>
          <w:sz w:val="24"/>
          <w:szCs w:val="24"/>
        </w:rPr>
        <w:t xml:space="preserve">10.5. 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CE59E4" w:rsidRDefault="003F65A9">
      <w:pPr>
        <w:suppressAutoHyphens/>
        <w:ind w:firstLine="709"/>
        <w:jc w:val="both"/>
      </w:pPr>
      <w:r>
        <w:rPr>
          <w:color w:val="000000" w:themeColor="text1"/>
          <w:spacing w:val="-5"/>
          <w:sz w:val="24"/>
          <w:szCs w:val="24"/>
        </w:rPr>
        <w:t>10.6. 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CE59E4" w:rsidRDefault="003F65A9">
      <w:pPr>
        <w:suppressAutoHyphens/>
        <w:ind w:firstLine="709"/>
        <w:jc w:val="both"/>
        <w:rPr>
          <w:ins w:id="8" w:author="krivsovaza@sed.local" w:date="2026-06-08T15:05:00Z"/>
        </w:rPr>
      </w:pPr>
      <w:r>
        <w:rPr>
          <w:color w:val="000000" w:themeColor="text1"/>
          <w:spacing w:val="-5"/>
          <w:sz w:val="24"/>
          <w:szCs w:val="24"/>
        </w:rPr>
        <w:t>При этом любая из Сторон вправе отказаться от исполнения Договора в одностороннем внесудебном порядке.</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11. Особые положения</w:t>
      </w:r>
    </w:p>
    <w:p w:rsidR="00CE59E4" w:rsidRDefault="003F65A9">
      <w:pPr>
        <w:suppressAutoHyphens/>
        <w:ind w:firstLine="709"/>
        <w:jc w:val="both"/>
      </w:pPr>
      <w:r>
        <w:rPr>
          <w:color w:val="000000" w:themeColor="text1"/>
          <w:spacing w:val="-5"/>
          <w:sz w:val="24"/>
          <w:szCs w:val="24"/>
        </w:rPr>
        <w:t>11.1. Исполнитель обязуется не привлекать и не допускать привлечения к исполнению обязательств по Договору организации:</w:t>
      </w:r>
    </w:p>
    <w:p w:rsidR="00CE59E4" w:rsidRDefault="003F65A9">
      <w:pPr>
        <w:suppressAutoHyphens/>
        <w:ind w:firstLine="709"/>
        <w:jc w:val="both"/>
      </w:pPr>
      <w:r>
        <w:rPr>
          <w:color w:val="000000" w:themeColor="text1"/>
          <w:spacing w:val="-5"/>
          <w:sz w:val="24"/>
          <w:szCs w:val="24"/>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 18162/09 и от 25.05.2010 № 15658/09,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rsidR="00CE59E4" w:rsidRDefault="003F65A9">
      <w:pPr>
        <w:suppressAutoHyphens/>
        <w:ind w:firstLine="709"/>
        <w:jc w:val="both"/>
      </w:pPr>
      <w:r>
        <w:rPr>
          <w:color w:val="000000" w:themeColor="text1"/>
          <w:spacing w:val="-5"/>
          <w:sz w:val="24"/>
          <w:szCs w:val="24"/>
        </w:rPr>
        <w:t>◦ соответствующие Критериям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rsidR="00CE59E4" w:rsidRDefault="003F65A9">
      <w:pPr>
        <w:suppressAutoHyphens/>
        <w:ind w:firstLine="709"/>
        <w:jc w:val="both"/>
      </w:pPr>
      <w:r>
        <w:rPr>
          <w:color w:val="000000" w:themeColor="text1"/>
          <w:spacing w:val="-5"/>
          <w:sz w:val="24"/>
          <w:szCs w:val="24"/>
        </w:rPr>
        <w:t>11.2. Исполнитель обязуется незамедлительно уведомить Заказчика о появлении в ходе исполнения Договора у привлеченных Исполнителем Субисполнителей признаков недобросовестности, указанных в пункте 11.1 Договора, а также обеспечить прекращение участия таких организаций в исполнении Договора.</w:t>
      </w:r>
    </w:p>
    <w:p w:rsidR="00CE59E4" w:rsidRDefault="003F65A9">
      <w:pPr>
        <w:suppressAutoHyphens/>
        <w:ind w:firstLine="709"/>
        <w:jc w:val="both"/>
      </w:pPr>
      <w:r>
        <w:rPr>
          <w:color w:val="000000" w:themeColor="text1"/>
          <w:spacing w:val="-5"/>
          <w:sz w:val="24"/>
          <w:szCs w:val="24"/>
        </w:rPr>
        <w:t>11.3. В случае нарушения Исполнителем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Исполнителем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Исполнителя, представленных до наступления указанной Заказчиком даты расторжения.</w:t>
      </w:r>
    </w:p>
    <w:p w:rsidR="00CE59E4" w:rsidRDefault="003F65A9">
      <w:pPr>
        <w:suppressAutoHyphens/>
        <w:ind w:firstLine="709"/>
        <w:jc w:val="both"/>
      </w:pPr>
      <w:r>
        <w:rPr>
          <w:color w:val="000000" w:themeColor="text1"/>
          <w:spacing w:val="-5"/>
          <w:sz w:val="24"/>
          <w:szCs w:val="24"/>
        </w:rPr>
        <w:t>11.4. Исполнитель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rsidR="00CE59E4" w:rsidRDefault="003F65A9">
      <w:pPr>
        <w:suppressAutoHyphens/>
        <w:ind w:firstLine="709"/>
        <w:jc w:val="both"/>
      </w:pPr>
      <w:r>
        <w:rPr>
          <w:color w:val="000000" w:themeColor="text1"/>
          <w:spacing w:val="-5"/>
          <w:sz w:val="24"/>
          <w:szCs w:val="24"/>
        </w:rPr>
        <w:t>11.5. Штраф, предусмотренный пунктом 11.4 Договора, оплачивается Исполнителем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p>
    <w:p w:rsidR="00CE59E4" w:rsidRDefault="003F65A9">
      <w:pPr>
        <w:suppressAutoHyphens/>
        <w:ind w:firstLine="709"/>
        <w:jc w:val="both"/>
      </w:pPr>
      <w:r>
        <w:rPr>
          <w:color w:val="000000" w:themeColor="text1"/>
          <w:spacing w:val="-5"/>
          <w:sz w:val="24"/>
          <w:szCs w:val="24"/>
        </w:rPr>
        <w:t>11.6. Заказчик вправе приостановить осуществление любых платежей по Договору, причитающихся Исполнителю, независимо от наличия оснований и наступления сроков таких платежей, до уплаты Исполнителем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rsidR="00CE59E4" w:rsidRDefault="003F65A9">
      <w:pPr>
        <w:suppressAutoHyphens/>
        <w:ind w:firstLine="709"/>
        <w:jc w:val="both"/>
      </w:pPr>
      <w:r>
        <w:rPr>
          <w:color w:val="000000" w:themeColor="text1"/>
          <w:spacing w:val="-5"/>
          <w:sz w:val="24"/>
          <w:szCs w:val="24"/>
        </w:rPr>
        <w:t>11.7. 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rsidR="00CE59E4" w:rsidRDefault="003F65A9">
      <w:pPr>
        <w:suppressAutoHyphens/>
        <w:ind w:firstLine="709"/>
        <w:jc w:val="both"/>
      </w:pPr>
      <w:r>
        <w:rPr>
          <w:color w:val="000000" w:themeColor="text1"/>
          <w:spacing w:val="-5"/>
          <w:sz w:val="24"/>
          <w:szCs w:val="24"/>
        </w:rPr>
        <w:t>11.8. 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12. Заверения Сторон</w:t>
      </w:r>
    </w:p>
    <w:p w:rsidR="00CE59E4" w:rsidRDefault="003F65A9">
      <w:pPr>
        <w:suppressAutoHyphens/>
        <w:ind w:firstLine="709"/>
        <w:jc w:val="both"/>
      </w:pPr>
      <w:r>
        <w:rPr>
          <w:color w:val="000000" w:themeColor="text1"/>
          <w:spacing w:val="-5"/>
          <w:sz w:val="24"/>
          <w:szCs w:val="24"/>
        </w:rPr>
        <w:t xml:space="preserve">12.1. Каждая из Сторон заявляет и подтверждает другой Стороне, что: </w:t>
      </w:r>
    </w:p>
    <w:p w:rsidR="00CE59E4" w:rsidRDefault="003F65A9">
      <w:pPr>
        <w:suppressAutoHyphens/>
        <w:ind w:firstLine="709"/>
        <w:jc w:val="both"/>
      </w:pPr>
      <w:r>
        <w:rPr>
          <w:color w:val="000000" w:themeColor="text1"/>
          <w:spacing w:val="-5"/>
          <w:sz w:val="24"/>
          <w:szCs w:val="24"/>
        </w:rPr>
        <w:t>• 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rsidR="00CE59E4" w:rsidRDefault="003F65A9">
      <w:pPr>
        <w:suppressAutoHyphens/>
        <w:ind w:firstLine="709"/>
        <w:jc w:val="both"/>
      </w:pPr>
      <w:r>
        <w:rPr>
          <w:color w:val="000000" w:themeColor="text1"/>
          <w:spacing w:val="-5"/>
          <w:sz w:val="24"/>
          <w:szCs w:val="24"/>
        </w:rPr>
        <w:t>• она обладает полной правоспособностью на заключение Договора и исполнение всех своих обязательств, возникающих из Договора или в связи с ним;</w:t>
      </w:r>
    </w:p>
    <w:p w:rsidR="00CE59E4" w:rsidRDefault="003F65A9">
      <w:pPr>
        <w:suppressAutoHyphens/>
        <w:ind w:firstLine="709"/>
        <w:jc w:val="both"/>
      </w:pPr>
      <w:r>
        <w:rPr>
          <w:color w:val="000000" w:themeColor="text1"/>
          <w:spacing w:val="-5"/>
          <w:sz w:val="24"/>
          <w:szCs w:val="24"/>
        </w:rPr>
        <w:t>• 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rsidR="00CE59E4" w:rsidRDefault="003F65A9">
      <w:pPr>
        <w:suppressAutoHyphens/>
        <w:ind w:firstLine="709"/>
        <w:jc w:val="both"/>
      </w:pPr>
      <w:r>
        <w:rPr>
          <w:color w:val="000000" w:themeColor="text1"/>
          <w:spacing w:val="-5"/>
          <w:sz w:val="24"/>
          <w:szCs w:val="24"/>
        </w:rPr>
        <w:t>• лица, подписывающие от имени Сторон Договор, надлежащим образом уполномочены на его подписание;</w:t>
      </w:r>
    </w:p>
    <w:p w:rsidR="00CE59E4" w:rsidRDefault="003F65A9">
      <w:pPr>
        <w:suppressAutoHyphens/>
        <w:ind w:firstLine="709"/>
        <w:jc w:val="both"/>
      </w:pPr>
      <w:r>
        <w:rPr>
          <w:color w:val="000000" w:themeColor="text1"/>
          <w:spacing w:val="-5"/>
          <w:sz w:val="24"/>
          <w:szCs w:val="24"/>
        </w:rPr>
        <w:t xml:space="preserve">• 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rsidR="00CE59E4" w:rsidRDefault="003F65A9">
      <w:pPr>
        <w:suppressAutoHyphens/>
        <w:ind w:firstLine="709"/>
        <w:jc w:val="both"/>
      </w:pPr>
      <w:r>
        <w:rPr>
          <w:color w:val="000000" w:themeColor="text1"/>
          <w:spacing w:val="-5"/>
          <w:sz w:val="24"/>
          <w:szCs w:val="24"/>
        </w:rPr>
        <w:t>12.2. Исполнитель заявляет и заверяет Заказчика в том, что на момент заключения Договора:</w:t>
      </w:r>
    </w:p>
    <w:p w:rsidR="00CE59E4" w:rsidRDefault="003F65A9">
      <w:pPr>
        <w:suppressAutoHyphens/>
        <w:ind w:firstLine="709"/>
        <w:jc w:val="both"/>
      </w:pPr>
      <w:r>
        <w:rPr>
          <w:color w:val="000000" w:themeColor="text1"/>
          <w:spacing w:val="-5"/>
          <w:sz w:val="24"/>
          <w:szCs w:val="24"/>
        </w:rPr>
        <w:t>• учредителем / учредителями Исполнителя являются лица, не являющиеся массовыми учредителем / учредителями;</w:t>
      </w:r>
    </w:p>
    <w:p w:rsidR="00CE59E4" w:rsidRDefault="003F65A9">
      <w:pPr>
        <w:suppressAutoHyphens/>
        <w:ind w:firstLine="709"/>
        <w:jc w:val="both"/>
      </w:pPr>
      <w:r>
        <w:rPr>
          <w:color w:val="000000" w:themeColor="text1"/>
          <w:spacing w:val="-5"/>
          <w:sz w:val="24"/>
          <w:szCs w:val="24"/>
        </w:rPr>
        <w:t>• руководителем Исполнителя является лицо, не являющееся массовым руководителем;</w:t>
      </w:r>
    </w:p>
    <w:p w:rsidR="00CE59E4" w:rsidRDefault="003F65A9">
      <w:pPr>
        <w:suppressAutoHyphens/>
        <w:ind w:firstLine="709"/>
        <w:jc w:val="both"/>
      </w:pPr>
      <w:r>
        <w:rPr>
          <w:color w:val="000000" w:themeColor="text1"/>
          <w:spacing w:val="-5"/>
          <w:sz w:val="24"/>
          <w:szCs w:val="24"/>
        </w:rPr>
        <w:t xml:space="preserve">• Исполнитель фактически находится по адресу, указанному в Едином государственном реестре юридических лиц; </w:t>
      </w:r>
    </w:p>
    <w:p w:rsidR="00CE59E4" w:rsidRDefault="003F65A9">
      <w:pPr>
        <w:suppressAutoHyphens/>
        <w:ind w:firstLine="709"/>
        <w:jc w:val="both"/>
      </w:pPr>
      <w:r>
        <w:rPr>
          <w:color w:val="000000" w:themeColor="text1"/>
          <w:spacing w:val="-5"/>
          <w:sz w:val="24"/>
          <w:szCs w:val="24"/>
        </w:rPr>
        <w:t>• Исполнитель своевременно и в полном объеме уплачивает налоги и сборы в соответствии с законодательством Российской Федерации;</w:t>
      </w:r>
    </w:p>
    <w:p w:rsidR="00CE59E4" w:rsidRDefault="003F65A9">
      <w:pPr>
        <w:suppressAutoHyphens/>
        <w:ind w:firstLine="709"/>
        <w:jc w:val="both"/>
      </w:pPr>
      <w:r>
        <w:rPr>
          <w:color w:val="000000" w:themeColor="text1"/>
          <w:spacing w:val="-5"/>
          <w:sz w:val="24"/>
          <w:szCs w:val="24"/>
        </w:rPr>
        <w:t>• Исполнитель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Исполнителя должным образом исполнять обязательства, возникающие из Договору или в связи с ним;</w:t>
      </w:r>
    </w:p>
    <w:p w:rsidR="00CE59E4" w:rsidRDefault="003F65A9">
      <w:pPr>
        <w:suppressAutoHyphens/>
        <w:ind w:firstLine="709"/>
        <w:jc w:val="both"/>
      </w:pPr>
      <w:r>
        <w:rPr>
          <w:color w:val="000000" w:themeColor="text1"/>
          <w:spacing w:val="-5"/>
          <w:sz w:val="24"/>
          <w:szCs w:val="24"/>
        </w:rPr>
        <w:t>• не отозвана (прекращена, приостановлена, признана недействительной) лицензия или иной документ, необходимый для осуществления деятельности Исполнителя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Исполнителем, не подлежит лицензированию и / или не требует получения иного разрешительного документа;</w:t>
      </w:r>
    </w:p>
    <w:p w:rsidR="00CE59E4" w:rsidRDefault="003F65A9">
      <w:pPr>
        <w:suppressAutoHyphens/>
        <w:ind w:firstLine="709"/>
        <w:jc w:val="both"/>
      </w:pPr>
      <w:r>
        <w:rPr>
          <w:color w:val="000000" w:themeColor="text1"/>
          <w:spacing w:val="-5"/>
          <w:sz w:val="24"/>
          <w:szCs w:val="24"/>
        </w:rPr>
        <w:t>• Исполнитель тщательно изучил всю информацию, связанную с Договором, в том числе по вопросам, влияющим на сроки, стоимость и качество Услуг, полностью ознакомлен со всеми условиями оказания Услуг, и принимает на себя все расходы, риски и трудности исполнения обязательств, возникающих из Договора или в связи с ним;</w:t>
      </w:r>
    </w:p>
    <w:p w:rsidR="00CE59E4" w:rsidRDefault="003F65A9">
      <w:pPr>
        <w:suppressAutoHyphens/>
        <w:ind w:firstLine="709"/>
        <w:jc w:val="both"/>
      </w:pPr>
      <w:r>
        <w:rPr>
          <w:color w:val="000000" w:themeColor="text1"/>
          <w:spacing w:val="-5"/>
          <w:sz w:val="24"/>
          <w:szCs w:val="24"/>
        </w:rPr>
        <w:t>• Исполнитель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CE59E4" w:rsidRDefault="003F65A9">
      <w:pPr>
        <w:suppressAutoHyphens/>
        <w:ind w:firstLine="709"/>
        <w:jc w:val="both"/>
      </w:pPr>
      <w:r>
        <w:rPr>
          <w:color w:val="000000" w:themeColor="text1"/>
          <w:spacing w:val="-5"/>
          <w:sz w:val="24"/>
          <w:szCs w:val="24"/>
        </w:rPr>
        <w:t>• Исполнитель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rsidR="00CE59E4" w:rsidRDefault="003F65A9">
      <w:pPr>
        <w:suppressAutoHyphens/>
        <w:ind w:firstLine="709"/>
        <w:jc w:val="both"/>
      </w:pPr>
      <w:r>
        <w:rPr>
          <w:color w:val="000000" w:themeColor="text1"/>
          <w:spacing w:val="-5"/>
          <w:sz w:val="24"/>
          <w:szCs w:val="24"/>
        </w:rPr>
        <w:t>• вся информация, предоставленная Заказчику, является достоверной, полной и точной, и Исполнитель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rsidR="00CE59E4" w:rsidRDefault="003F65A9">
      <w:pPr>
        <w:suppressAutoHyphens/>
        <w:ind w:firstLine="709"/>
        <w:jc w:val="both"/>
      </w:pPr>
      <w:r>
        <w:rPr>
          <w:color w:val="000000" w:themeColor="text1"/>
          <w:spacing w:val="-5"/>
          <w:sz w:val="24"/>
          <w:szCs w:val="24"/>
        </w:rPr>
        <w:t xml:space="preserve">12.3. 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rsidR="00CE59E4" w:rsidRDefault="003F65A9">
      <w:pPr>
        <w:suppressAutoHyphens/>
        <w:ind w:firstLine="709"/>
        <w:jc w:val="both"/>
      </w:pPr>
      <w:r>
        <w:rPr>
          <w:color w:val="000000" w:themeColor="text1"/>
          <w:spacing w:val="-5"/>
          <w:sz w:val="24"/>
          <w:szCs w:val="24"/>
        </w:rPr>
        <w:t>12.4. В случае, если Исполнитель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 Исполнитель обязан по письменному требованию Заказчика уплатить последнему штраф в размере 5 (Пяти) процентов от Цены Договора, указанной в пункте 3.1 Договора.</w:t>
      </w:r>
    </w:p>
    <w:p w:rsidR="00CE59E4" w:rsidRDefault="003F65A9">
      <w:pPr>
        <w:suppressAutoHyphens/>
        <w:ind w:firstLine="709"/>
        <w:jc w:val="both"/>
      </w:pPr>
      <w:r>
        <w:rPr>
          <w:color w:val="000000" w:themeColor="text1"/>
          <w:spacing w:val="-5"/>
          <w:sz w:val="24"/>
          <w:szCs w:val="24"/>
        </w:rPr>
        <w:t>12.5. 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pPr>
      <w:r>
        <w:rPr>
          <w:b/>
          <w:bCs/>
          <w:color w:val="000000" w:themeColor="text1"/>
          <w:spacing w:val="-5"/>
          <w:sz w:val="24"/>
          <w:szCs w:val="24"/>
        </w:rPr>
        <w:t>13. Прекращение (расторжение) Договора</w:t>
      </w:r>
    </w:p>
    <w:p w:rsidR="00CE59E4" w:rsidRDefault="003F65A9">
      <w:pPr>
        <w:suppressAutoHyphens/>
        <w:ind w:firstLine="709"/>
        <w:jc w:val="both"/>
      </w:pPr>
      <w:r>
        <w:rPr>
          <w:color w:val="000000" w:themeColor="text1"/>
          <w:spacing w:val="-5"/>
          <w:sz w:val="24"/>
          <w:szCs w:val="24"/>
        </w:rPr>
        <w:t>13.1. Договор может быть прекращен (расторгнут) по соглашению Сторон. Сторона, имеющая намерение расторгнуть Договор, обязана направить письменное уведомление об этом другой Стороне в порядке, предусмотренном пунктом 14.8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rsidR="00CE59E4" w:rsidRDefault="003F65A9">
      <w:pPr>
        <w:suppressAutoHyphens/>
        <w:ind w:firstLine="709"/>
        <w:jc w:val="both"/>
      </w:pPr>
      <w:r>
        <w:rPr>
          <w:color w:val="000000" w:themeColor="text1"/>
          <w:spacing w:val="-5"/>
          <w:sz w:val="24"/>
          <w:szCs w:val="24"/>
        </w:rPr>
        <w:t xml:space="preserve">13.2. Заказчик вправе в любое время до сдачи ему результатов Услуг в одностороннем внесудебном порядке отказаться от Договора полностью или в части, уплатив Исполнителю часть установленной Цены Договора, пропорциональную части Услуг, оказанных до получения Исполнителем уведомления Заказчика об отказе от Договора (исполнения Договора). </w:t>
      </w:r>
    </w:p>
    <w:p w:rsidR="00CE59E4" w:rsidRDefault="003F65A9">
      <w:pPr>
        <w:suppressAutoHyphens/>
        <w:ind w:firstLine="709"/>
        <w:jc w:val="both"/>
      </w:pPr>
      <w:r>
        <w:rPr>
          <w:color w:val="000000" w:themeColor="text1"/>
          <w:spacing w:val="-5"/>
          <w:sz w:val="24"/>
          <w:szCs w:val="24"/>
        </w:rPr>
        <w:t>Возмещение убытков Исполнителя, вызванных отказом от Договора (исполнения Договора), Заказчиком не производится.</w:t>
      </w:r>
    </w:p>
    <w:p w:rsidR="00CE59E4" w:rsidRDefault="003F65A9">
      <w:pPr>
        <w:suppressAutoHyphens/>
        <w:ind w:firstLine="709"/>
        <w:jc w:val="both"/>
      </w:pPr>
      <w:r>
        <w:rPr>
          <w:color w:val="000000" w:themeColor="text1"/>
          <w:spacing w:val="-5"/>
          <w:sz w:val="24"/>
          <w:szCs w:val="24"/>
        </w:rPr>
        <w:t>13.3. В случае существенного нарушения Договора Исполнителем Заказчик вправе в одностороннем внесудебном порядке отказаться от Договора и потребовать полного возмещения Исполнителем убытков, причиненных отказом от Договора (исполнения Договора).</w:t>
      </w:r>
    </w:p>
    <w:p w:rsidR="00CE59E4" w:rsidRDefault="003F65A9">
      <w:pPr>
        <w:suppressAutoHyphens/>
        <w:ind w:firstLine="709"/>
        <w:jc w:val="both"/>
      </w:pPr>
      <w:r>
        <w:rPr>
          <w:color w:val="000000" w:themeColor="text1"/>
          <w:spacing w:val="-5"/>
          <w:sz w:val="24"/>
          <w:szCs w:val="24"/>
        </w:rPr>
        <w:t>Заказчик одновременно с уведомлением об отказе от Договора (исполнения Договора) направляет Исполнителю письменное требование о возмещении убытков с приложением расчета суммы убытков. Исполнитель обязан оплатить Заказчику убытки не позднее 15 (пятнадцати) календарных дней с момента получения расчета суммы убытков от Заказчика.</w:t>
      </w:r>
    </w:p>
    <w:p w:rsidR="00CE59E4" w:rsidRDefault="003F65A9">
      <w:pPr>
        <w:suppressAutoHyphens/>
        <w:ind w:firstLine="709"/>
        <w:jc w:val="both"/>
      </w:pPr>
      <w:r>
        <w:rPr>
          <w:color w:val="000000" w:themeColor="text1"/>
          <w:spacing w:val="-5"/>
          <w:sz w:val="24"/>
          <w:szCs w:val="24"/>
        </w:rPr>
        <w:t>13.4. Стороны установили, что существенным нарушением Договора Исполнителем является:</w:t>
      </w:r>
    </w:p>
    <w:p w:rsidR="00CE59E4" w:rsidRDefault="003F65A9">
      <w:pPr>
        <w:suppressAutoHyphens/>
        <w:ind w:firstLine="709"/>
        <w:jc w:val="both"/>
      </w:pPr>
      <w:r>
        <w:rPr>
          <w:color w:val="000000" w:themeColor="text1"/>
          <w:spacing w:val="-5"/>
          <w:sz w:val="24"/>
          <w:szCs w:val="24"/>
        </w:rPr>
        <w:t>• нарушение Исполнителем начального и конечного сроков оказания Услуг по Договору более чем на 60 (шестьдесят) календарных дней по причинам, не зависящим от Заказчика;</w:t>
      </w:r>
    </w:p>
    <w:p w:rsidR="00CE59E4" w:rsidRDefault="003F65A9">
      <w:pPr>
        <w:suppressAutoHyphens/>
        <w:ind w:firstLine="709"/>
        <w:jc w:val="both"/>
      </w:pPr>
      <w:r>
        <w:rPr>
          <w:color w:val="000000" w:themeColor="text1"/>
          <w:spacing w:val="-5"/>
          <w:sz w:val="24"/>
          <w:szCs w:val="24"/>
        </w:rPr>
        <w:t>• несоблюдение Исполнителем требований к качеству Услуг и / или используемых при оказании Услуг материально-технических ресурсов, если исправление выявленных Заказчиком недостатков Услуг влечет нарушение сроков оказания Услуг более чем на 60 (шестьдесят) календарных дней либо такие недостатки являются неустранимыми;</w:t>
      </w:r>
    </w:p>
    <w:p w:rsidR="00CE59E4" w:rsidRDefault="003F65A9">
      <w:pPr>
        <w:suppressAutoHyphens/>
        <w:ind w:firstLine="709"/>
        <w:jc w:val="both"/>
      </w:pPr>
      <w:r>
        <w:rPr>
          <w:color w:val="000000" w:themeColor="text1"/>
          <w:spacing w:val="-5"/>
          <w:sz w:val="24"/>
          <w:szCs w:val="24"/>
        </w:rPr>
        <w:t>• 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rsidR="00CE59E4" w:rsidRDefault="003F65A9">
      <w:pPr>
        <w:suppressAutoHyphens/>
        <w:ind w:firstLine="709"/>
        <w:jc w:val="both"/>
      </w:pPr>
      <w:r>
        <w:rPr>
          <w:color w:val="000000" w:themeColor="text1"/>
          <w:spacing w:val="-5"/>
          <w:sz w:val="24"/>
          <w:szCs w:val="24"/>
        </w:rPr>
        <w:t>• принятие актов государственных органов или организаций, лишающих Исполнителя в установленном порядке права на оказание Услуг по Договору;</w:t>
      </w:r>
    </w:p>
    <w:p w:rsidR="00CE59E4" w:rsidRDefault="003F65A9">
      <w:pPr>
        <w:suppressAutoHyphens/>
        <w:ind w:firstLine="709"/>
        <w:jc w:val="both"/>
      </w:pPr>
      <w:r>
        <w:rPr>
          <w:color w:val="000000" w:themeColor="text1"/>
          <w:spacing w:val="-5"/>
          <w:sz w:val="24"/>
          <w:szCs w:val="24"/>
        </w:rPr>
        <w:t>• наложение ареста на имущество Исполнителя, введение арбитражным судом процедуры несостоятельности (банкротства) в отношении Исполнителя;</w:t>
      </w:r>
    </w:p>
    <w:p w:rsidR="00CE59E4" w:rsidRDefault="003F65A9">
      <w:pPr>
        <w:suppressAutoHyphens/>
        <w:ind w:firstLine="709"/>
        <w:jc w:val="both"/>
      </w:pPr>
      <w:r>
        <w:rPr>
          <w:color w:val="000000" w:themeColor="text1"/>
          <w:spacing w:val="-5"/>
          <w:sz w:val="24"/>
          <w:szCs w:val="24"/>
        </w:rPr>
        <w:t>• привлечение к оказанию Услуг по Договору третьих лиц (Субисполнителей) с нарушением требований, установленных Договором;</w:t>
      </w:r>
    </w:p>
    <w:p w:rsidR="00CE59E4" w:rsidRDefault="003F65A9">
      <w:pPr>
        <w:suppressAutoHyphens/>
        <w:ind w:firstLine="709"/>
        <w:jc w:val="both"/>
      </w:pPr>
      <w:r>
        <w:rPr>
          <w:color w:val="000000" w:themeColor="text1"/>
          <w:spacing w:val="-5"/>
          <w:sz w:val="24"/>
          <w:szCs w:val="24"/>
        </w:rPr>
        <w:t>• 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CE59E4" w:rsidRDefault="003F65A9">
      <w:pPr>
        <w:suppressAutoHyphens/>
        <w:ind w:firstLine="709"/>
        <w:jc w:val="both"/>
      </w:pPr>
      <w:r>
        <w:rPr>
          <w:color w:val="000000" w:themeColor="text1"/>
          <w:spacing w:val="-5"/>
          <w:sz w:val="24"/>
          <w:szCs w:val="24"/>
        </w:rPr>
        <w:t>• установление в ходе исполнения Договора фактов несоответствия Исполнителя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Исполнителя об обстоятельствах, указанных в разделе 12 Договора, и имеющих существенное значение для его заключения и исполнения.</w:t>
      </w:r>
    </w:p>
    <w:p w:rsidR="00CE59E4" w:rsidRDefault="003F65A9">
      <w:pPr>
        <w:suppressAutoHyphens/>
        <w:ind w:firstLine="709"/>
        <w:jc w:val="both"/>
      </w:pPr>
      <w:r>
        <w:rPr>
          <w:color w:val="000000" w:themeColor="text1"/>
          <w:spacing w:val="-5"/>
          <w:sz w:val="24"/>
          <w:szCs w:val="24"/>
        </w:rPr>
        <w:t xml:space="preserve">13.5. В случае отказа Заказчика от Договора в случаях, предусмотренных пунктами 13.2 - 13.4 Договора, последний считается прекращенным (расторгнутым) со дня, следующего за днем получения Исполнителем уведомления Заказчика об отказе от Договора (исполнения Договора). </w:t>
      </w:r>
    </w:p>
    <w:p w:rsidR="00CE59E4" w:rsidRDefault="003F65A9">
      <w:pPr>
        <w:suppressAutoHyphens/>
        <w:ind w:firstLine="709"/>
        <w:jc w:val="both"/>
      </w:pPr>
      <w:r>
        <w:rPr>
          <w:color w:val="000000" w:themeColor="text1"/>
          <w:spacing w:val="-5"/>
          <w:sz w:val="24"/>
          <w:szCs w:val="24"/>
        </w:rPr>
        <w:t>13.6. С даты прекращения Договора Исполнитель обязан прекратить оказание Услуг, и в согласованные Сторонами сроки:</w:t>
      </w:r>
    </w:p>
    <w:p w:rsidR="00CE59E4" w:rsidRDefault="003F65A9">
      <w:pPr>
        <w:suppressAutoHyphens/>
        <w:ind w:firstLine="709"/>
        <w:jc w:val="both"/>
      </w:pPr>
      <w:r>
        <w:rPr>
          <w:color w:val="000000" w:themeColor="text1"/>
          <w:spacing w:val="-5"/>
          <w:sz w:val="24"/>
          <w:szCs w:val="24"/>
        </w:rPr>
        <w:t>• передать Заказчику результат Услуг, техническую и иную полученную документацию;</w:t>
      </w:r>
    </w:p>
    <w:p w:rsidR="00CE59E4" w:rsidRDefault="003F65A9">
      <w:pPr>
        <w:suppressAutoHyphens/>
        <w:ind w:firstLine="709"/>
        <w:jc w:val="both"/>
      </w:pPr>
      <w:r>
        <w:rPr>
          <w:color w:val="000000" w:themeColor="text1"/>
          <w:spacing w:val="-5"/>
          <w:sz w:val="24"/>
          <w:szCs w:val="24"/>
        </w:rPr>
        <w:t xml:space="preserve">• вывезти с места оказания Услуг оборудование и персонал Исполнителя; </w:t>
      </w:r>
    </w:p>
    <w:p w:rsidR="00CE59E4" w:rsidRDefault="003F65A9">
      <w:pPr>
        <w:suppressAutoHyphens/>
        <w:ind w:firstLine="709"/>
        <w:jc w:val="both"/>
      </w:pPr>
      <w:r>
        <w:rPr>
          <w:color w:val="000000" w:themeColor="text1"/>
          <w:spacing w:val="-5"/>
          <w:sz w:val="24"/>
          <w:szCs w:val="24"/>
        </w:rPr>
        <w:t>• удалить с места оказания Услуг весь мусор и все остаточные продукты любого рода и оставить место оказания Услуг чистым и безопасным.</w:t>
      </w:r>
    </w:p>
    <w:p w:rsidR="00CE59E4" w:rsidRDefault="003F65A9">
      <w:pPr>
        <w:suppressAutoHyphens/>
        <w:ind w:firstLine="709"/>
        <w:jc w:val="both"/>
      </w:pPr>
      <w:r>
        <w:rPr>
          <w:color w:val="000000" w:themeColor="text1"/>
          <w:spacing w:val="-5"/>
          <w:sz w:val="24"/>
          <w:szCs w:val="24"/>
        </w:rPr>
        <w:t>13.7. При прекращении (расторжении) Договора по основаниям, указанным в настоящем разделе, все обязательства Сторон по Договору считаются прекратившимися, за исключением обязательств по незавершенным расчетам, а также обязательств Исполнителя по возмещению неустойки (пени), штрафов и убытков в случаях и размерах, предусмотренных Договором.</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14. Заключительные положения</w:t>
      </w:r>
    </w:p>
    <w:p w:rsidR="00CE59E4" w:rsidRDefault="003F65A9">
      <w:pPr>
        <w:suppressAutoHyphens/>
        <w:ind w:firstLine="709"/>
        <w:jc w:val="both"/>
      </w:pPr>
      <w:r>
        <w:rPr>
          <w:color w:val="000000" w:themeColor="text1"/>
          <w:spacing w:val="-5"/>
          <w:sz w:val="24"/>
          <w:szCs w:val="24"/>
        </w:rPr>
        <w:t xml:space="preserve">14.1. Договор вступает в силу с даты его подписания Сторонами и действует до полного исполнения ими принятых на себя обязательств. </w:t>
      </w:r>
    </w:p>
    <w:p w:rsidR="00CE59E4" w:rsidRDefault="003F65A9">
      <w:pPr>
        <w:suppressAutoHyphens/>
        <w:ind w:firstLine="709"/>
        <w:jc w:val="both"/>
      </w:pPr>
      <w:r>
        <w:rPr>
          <w:color w:val="000000" w:themeColor="text1"/>
          <w:spacing w:val="-5"/>
          <w:sz w:val="24"/>
          <w:szCs w:val="24"/>
        </w:rPr>
        <w:t>14.2. Договор заключается в электронной форме с использованием электронного документооборота 1С-ЭДО путем его подписания усиленными квалифицированными электронными подписями уполномоченных представителей Сторон.</w:t>
      </w:r>
    </w:p>
    <w:p w:rsidR="00CE59E4" w:rsidRDefault="003F65A9">
      <w:pPr>
        <w:suppressAutoHyphens/>
        <w:ind w:firstLine="709"/>
        <w:jc w:val="both"/>
      </w:pPr>
      <w:r>
        <w:rPr>
          <w:color w:val="000000" w:themeColor="text1"/>
          <w:spacing w:val="-5"/>
          <w:sz w:val="24"/>
          <w:szCs w:val="24"/>
        </w:rPr>
        <w:t>Договор, подписанный с использованием усиленных квалифицированных электронных подписей,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w:t>
      </w:r>
    </w:p>
    <w:p w:rsidR="00CE59E4" w:rsidRDefault="003F65A9">
      <w:pPr>
        <w:suppressAutoHyphens/>
        <w:ind w:firstLine="709"/>
        <w:jc w:val="both"/>
      </w:pPr>
      <w:r>
        <w:rPr>
          <w:color w:val="000000" w:themeColor="text1"/>
          <w:spacing w:val="-5"/>
          <w:sz w:val="24"/>
          <w:szCs w:val="24"/>
        </w:rPr>
        <w:t>Датой подписания Договора считается дата последнего подписанта.</w:t>
      </w:r>
    </w:p>
    <w:p w:rsidR="00CE59E4" w:rsidRDefault="003F65A9">
      <w:pPr>
        <w:suppressAutoHyphens/>
        <w:ind w:firstLine="709"/>
        <w:jc w:val="both"/>
      </w:pPr>
      <w:r>
        <w:rPr>
          <w:color w:val="000000" w:themeColor="text1"/>
          <w:spacing w:val="-5"/>
          <w:sz w:val="24"/>
          <w:szCs w:val="24"/>
        </w:rPr>
        <w:t xml:space="preserve">14.3. 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 за исключением случаев изменения реквизитов Сторон, предусмотренных пунктом 14.7 Договора. </w:t>
      </w:r>
    </w:p>
    <w:p w:rsidR="00CE59E4" w:rsidRDefault="003F65A9">
      <w:pPr>
        <w:suppressAutoHyphens/>
        <w:ind w:firstLine="709"/>
        <w:jc w:val="both"/>
      </w:pPr>
      <w:r>
        <w:rPr>
          <w:color w:val="000000" w:themeColor="text1"/>
          <w:spacing w:val="-5"/>
          <w:sz w:val="24"/>
          <w:szCs w:val="24"/>
        </w:rPr>
        <w:t>14.4. Все приложения к Договору, а также любые изменения и дополнения, оформленные надлежащим образом, являются неотъемлемой частью Договора.</w:t>
      </w:r>
    </w:p>
    <w:p w:rsidR="00CE59E4" w:rsidRDefault="003F65A9">
      <w:pPr>
        <w:suppressAutoHyphens/>
        <w:ind w:firstLine="709"/>
        <w:jc w:val="both"/>
      </w:pPr>
      <w:r>
        <w:rPr>
          <w:color w:val="000000" w:themeColor="text1"/>
          <w:spacing w:val="-5"/>
          <w:sz w:val="24"/>
          <w:szCs w:val="24"/>
        </w:rPr>
        <w:t>14.5. В случае наличия любых расхождений между содержанием Договора и приложений к нему, приоритет имеет текст Договора.</w:t>
      </w:r>
    </w:p>
    <w:p w:rsidR="00CE59E4" w:rsidRDefault="003F65A9">
      <w:pPr>
        <w:suppressAutoHyphens/>
        <w:ind w:firstLine="709"/>
        <w:jc w:val="both"/>
      </w:pPr>
      <w:r>
        <w:rPr>
          <w:color w:val="000000" w:themeColor="text1"/>
          <w:spacing w:val="-5"/>
          <w:sz w:val="24"/>
          <w:szCs w:val="24"/>
        </w:rPr>
        <w:t>14.6. 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форме в порядке, предусмотренном пунктом 14.8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CE59E4" w:rsidRDefault="003F65A9">
      <w:pPr>
        <w:suppressAutoHyphens/>
        <w:ind w:firstLine="709"/>
        <w:jc w:val="both"/>
      </w:pPr>
      <w:r>
        <w:rPr>
          <w:color w:val="000000" w:themeColor="text1"/>
          <w:spacing w:val="-5"/>
          <w:sz w:val="24"/>
          <w:szCs w:val="24"/>
        </w:rPr>
        <w:t xml:space="preserve">14.7. Стороны обязуются уведомлять друг друга об изменении адреса и / или реквизитов, указанных в разделе 16 Договора, не позднее 3 (трех) рабочих дней после такого изменения в порядке, установленном пунктом 14.8 Договора. </w:t>
      </w:r>
    </w:p>
    <w:p w:rsidR="00CE59E4" w:rsidRDefault="003F65A9">
      <w:pPr>
        <w:suppressAutoHyphens/>
        <w:ind w:firstLine="709"/>
        <w:jc w:val="both"/>
      </w:pPr>
      <w:r>
        <w:rPr>
          <w:color w:val="000000" w:themeColor="text1"/>
          <w:spacing w:val="-5"/>
          <w:sz w:val="24"/>
          <w:szCs w:val="24"/>
        </w:rPr>
        <w:t xml:space="preserve">14.8. Письма, уведомления и / или сообщения направляются Стороне-получателю по адресу ее места нахождения, указанному в разделе 16 Договора, или в ранее полученном уведомлении Стороны об изменении адреса, одним из следующих способов, при этом документ будет считаться полученным: </w:t>
      </w:r>
    </w:p>
    <w:p w:rsidR="00CE59E4" w:rsidRDefault="003F65A9">
      <w:pPr>
        <w:suppressAutoHyphens/>
        <w:ind w:firstLine="709"/>
        <w:jc w:val="both"/>
      </w:pPr>
      <w:r>
        <w:rPr>
          <w:color w:val="000000" w:themeColor="text1"/>
          <w:spacing w:val="-5"/>
          <w:sz w:val="24"/>
          <w:szCs w:val="24"/>
        </w:rPr>
        <w:t>14.8.1. доставкой лично или курьером Стороны-отправителя – в дату и время фактического приема уведомления Стороной-получателем с отметкой о получении;</w:t>
      </w:r>
    </w:p>
    <w:p w:rsidR="00CE59E4" w:rsidRDefault="003F65A9">
      <w:pPr>
        <w:suppressAutoHyphens/>
        <w:ind w:firstLine="709"/>
        <w:jc w:val="both"/>
      </w:pPr>
      <w:r>
        <w:rPr>
          <w:color w:val="000000" w:themeColor="text1"/>
          <w:spacing w:val="-5"/>
          <w:sz w:val="24"/>
          <w:szCs w:val="24"/>
        </w:rPr>
        <w:t>14.8.2. 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p>
    <w:p w:rsidR="00CE59E4" w:rsidRDefault="003F65A9">
      <w:pPr>
        <w:suppressAutoHyphens/>
        <w:ind w:firstLine="709"/>
        <w:jc w:val="both"/>
      </w:pPr>
      <w:r>
        <w:rPr>
          <w:color w:val="000000" w:themeColor="text1"/>
          <w:spacing w:val="-5"/>
          <w:sz w:val="24"/>
          <w:szCs w:val="24"/>
        </w:rPr>
        <w:t>14.8.3.  посредством электронной почты (e-mail) – в дату направления электронного сообщения, зафиксированную на почтовом сервере отправителя.</w:t>
      </w:r>
    </w:p>
    <w:p w:rsidR="00CE59E4" w:rsidRDefault="003F65A9">
      <w:pPr>
        <w:suppressAutoHyphens/>
        <w:ind w:firstLine="709"/>
        <w:jc w:val="both"/>
      </w:pPr>
      <w:r>
        <w:rPr>
          <w:color w:val="000000" w:themeColor="text1"/>
          <w:spacing w:val="-5"/>
          <w:sz w:val="24"/>
          <w:szCs w:val="24"/>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14.8.1. – 14.8.2. Договора.</w:t>
      </w:r>
    </w:p>
    <w:p w:rsidR="00CE59E4" w:rsidRDefault="003F65A9">
      <w:pPr>
        <w:suppressAutoHyphens/>
        <w:ind w:firstLine="709"/>
        <w:jc w:val="both"/>
      </w:pPr>
      <w:r>
        <w:rPr>
          <w:color w:val="000000" w:themeColor="text1"/>
          <w:spacing w:val="-5"/>
          <w:sz w:val="24"/>
          <w:szCs w:val="24"/>
        </w:rPr>
        <w:t xml:space="preserve">14.9. 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9E4" w:rsidRDefault="003F65A9">
      <w:pPr>
        <w:suppressAutoHyphens/>
        <w:ind w:firstLine="709"/>
        <w:jc w:val="both"/>
      </w:pPr>
      <w:r>
        <w:rPr>
          <w:color w:val="000000" w:themeColor="text1"/>
          <w:spacing w:val="-5"/>
          <w:sz w:val="24"/>
          <w:szCs w:val="24"/>
        </w:rPr>
        <w:t>14.10. Уступка, передача в залог прав (требований), принадлежащих Исполнителю на основании Договора, допускается только с предварительного письменного согласия Заказчика3.</w:t>
      </w:r>
    </w:p>
    <w:p w:rsidR="00CE59E4" w:rsidRDefault="003F65A9">
      <w:pPr>
        <w:suppressAutoHyphens/>
        <w:ind w:firstLine="709"/>
        <w:jc w:val="both"/>
      </w:pPr>
      <w:r>
        <w:rPr>
          <w:color w:val="000000" w:themeColor="text1"/>
          <w:spacing w:val="-5"/>
          <w:sz w:val="24"/>
          <w:szCs w:val="24"/>
        </w:rPr>
        <w:t>14.11. В соответствии с действующим законодательством датой подписания Договора считается дата последнего подписанта.</w:t>
      </w:r>
    </w:p>
    <w:p w:rsidR="00CE59E4" w:rsidRDefault="003F65A9">
      <w:pPr>
        <w:suppressAutoHyphens/>
        <w:ind w:firstLine="709"/>
        <w:jc w:val="both"/>
      </w:pPr>
      <w:r>
        <w:rPr>
          <w:color w:val="000000" w:themeColor="text1"/>
          <w:spacing w:val="-5"/>
          <w:sz w:val="24"/>
          <w:szCs w:val="24"/>
        </w:rPr>
        <w:t xml:space="preserve">14.12. Во всем остальном, что не урегулировано Договором, Стороны руководствуются законодательством Российской Федерации. </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15. Список приложений</w:t>
      </w:r>
    </w:p>
    <w:p w:rsidR="00CE59E4" w:rsidRDefault="003F65A9">
      <w:pPr>
        <w:suppressAutoHyphens/>
        <w:ind w:firstLine="709"/>
        <w:jc w:val="both"/>
      </w:pPr>
      <w:r>
        <w:rPr>
          <w:color w:val="000000" w:themeColor="text1"/>
          <w:spacing w:val="-5"/>
          <w:sz w:val="24"/>
          <w:szCs w:val="24"/>
        </w:rPr>
        <w:t>Приложение №1 — Техническое задание на услуги по изготовлению анимационного видеофильма о работе автоматизированных гибридных энергокомплексов в Якутии для нужд АО «Сахаэнерго»</w:t>
      </w:r>
    </w:p>
    <w:p w:rsidR="00CE59E4" w:rsidRDefault="003F65A9">
      <w:pPr>
        <w:suppressAutoHyphens/>
        <w:ind w:firstLine="709"/>
        <w:jc w:val="both"/>
      </w:pPr>
      <w:r>
        <w:rPr>
          <w:color w:val="000000" w:themeColor="text1"/>
          <w:spacing w:val="-5"/>
          <w:sz w:val="24"/>
          <w:szCs w:val="24"/>
        </w:rPr>
        <w:t>Приложение №2 — Обоснование расчета плановой цены.</w:t>
      </w:r>
    </w:p>
    <w:p w:rsidR="00CE59E4" w:rsidRDefault="003F65A9">
      <w:pPr>
        <w:suppressAutoHyphens/>
        <w:ind w:firstLine="709"/>
        <w:jc w:val="both"/>
      </w:pPr>
      <w:r>
        <w:rPr>
          <w:color w:val="000000" w:themeColor="text1"/>
          <w:spacing w:val="-5"/>
          <w:sz w:val="24"/>
          <w:szCs w:val="24"/>
        </w:rPr>
        <w:t>Приложение № 3 – Форма Акта сдачи-приемки технической и иной документации.</w:t>
      </w:r>
    </w:p>
    <w:p w:rsidR="00CE59E4" w:rsidRDefault="003F65A9">
      <w:pPr>
        <w:suppressAutoHyphens/>
        <w:ind w:firstLine="709"/>
        <w:jc w:val="both"/>
      </w:pPr>
      <w:r>
        <w:rPr>
          <w:color w:val="000000" w:themeColor="text1"/>
          <w:spacing w:val="-5"/>
          <w:sz w:val="24"/>
          <w:szCs w:val="24"/>
        </w:rPr>
        <w:t>Приложение № 4 – Форма Акта об оказании услуг.</w:t>
      </w:r>
    </w:p>
    <w:p w:rsidR="00CE59E4" w:rsidRDefault="003F65A9">
      <w:pPr>
        <w:suppressAutoHyphens/>
        <w:ind w:firstLine="709"/>
        <w:jc w:val="both"/>
      </w:pPr>
      <w:r>
        <w:rPr>
          <w:color w:val="000000" w:themeColor="text1"/>
          <w:spacing w:val="-5"/>
          <w:sz w:val="24"/>
          <w:szCs w:val="24"/>
        </w:rPr>
        <w:t xml:space="preserve">Приложение № 5 — </w:t>
      </w:r>
      <w:r>
        <w:rPr>
          <w:bCs/>
          <w:color w:val="000000"/>
          <w:spacing w:val="-5"/>
          <w:sz w:val="24"/>
          <w:szCs w:val="24"/>
        </w:rPr>
        <w:t>Соглашение об использовании электронного документооборота.</w:t>
      </w:r>
    </w:p>
    <w:p w:rsidR="00CE59E4" w:rsidRDefault="00CE59E4">
      <w:pPr>
        <w:suppressAutoHyphens/>
        <w:ind w:firstLine="709"/>
        <w:jc w:val="both"/>
        <w:rPr>
          <w:color w:val="000000" w:themeColor="text1"/>
          <w:spacing w:val="-5"/>
          <w:sz w:val="24"/>
          <w:szCs w:val="24"/>
        </w:rPr>
      </w:pPr>
    </w:p>
    <w:p w:rsidR="00CE59E4" w:rsidRDefault="003F65A9">
      <w:pPr>
        <w:suppressAutoHyphens/>
        <w:ind w:firstLine="709"/>
        <w:jc w:val="center"/>
        <w:rPr>
          <w:b/>
          <w:bCs/>
        </w:rPr>
      </w:pPr>
      <w:r>
        <w:rPr>
          <w:b/>
          <w:bCs/>
          <w:color w:val="000000" w:themeColor="text1"/>
          <w:spacing w:val="-5"/>
          <w:sz w:val="24"/>
          <w:szCs w:val="24"/>
        </w:rPr>
        <w:t>16. РЕКВИЗИТЫ СТОРОН</w:t>
      </w:r>
    </w:p>
    <w:p w:rsidR="00CE59E4" w:rsidRDefault="00CE59E4">
      <w:pPr>
        <w:suppressAutoHyphens/>
        <w:ind w:firstLine="709"/>
        <w:jc w:val="center"/>
        <w:rPr>
          <w:color w:val="000000" w:themeColor="text1"/>
          <w:sz w:val="24"/>
          <w:szCs w:val="24"/>
        </w:rPr>
      </w:pPr>
    </w:p>
    <w:tbl>
      <w:tblPr>
        <w:tblW w:w="10740" w:type="dxa"/>
        <w:tblInd w:w="108" w:type="dxa"/>
        <w:tblLayout w:type="fixed"/>
        <w:tblLook w:val="04A0" w:firstRow="1" w:lastRow="0" w:firstColumn="1" w:lastColumn="0" w:noHBand="0" w:noVBand="1"/>
      </w:tblPr>
      <w:tblGrid>
        <w:gridCol w:w="5211"/>
        <w:gridCol w:w="5529"/>
      </w:tblGrid>
      <w:tr w:rsidR="00CE59E4">
        <w:trPr>
          <w:trHeight w:val="3453"/>
        </w:trPr>
        <w:tc>
          <w:tcPr>
            <w:tcW w:w="5211" w:type="dxa"/>
            <w:shd w:val="clear" w:color="auto" w:fill="auto"/>
          </w:tcPr>
          <w:p w:rsidR="00CE59E4" w:rsidRDefault="003F65A9">
            <w:pPr>
              <w:widowControl w:val="0"/>
              <w:ind w:firstLine="709"/>
            </w:pPr>
            <w:r>
              <w:rPr>
                <w:rFonts w:eastAsia="Calibri"/>
                <w:b/>
                <w:color w:val="000000" w:themeColor="text1"/>
                <w:spacing w:val="-5"/>
                <w:sz w:val="24"/>
                <w:szCs w:val="24"/>
                <w:lang w:eastAsia="en-US"/>
              </w:rPr>
              <w:t>Заказчик: АО «Сахаэнерго»</w:t>
            </w:r>
          </w:p>
          <w:p w:rsidR="00CE59E4" w:rsidRDefault="003F65A9">
            <w:pPr>
              <w:widowControl w:val="0"/>
              <w:ind w:firstLine="709"/>
            </w:pPr>
            <w:r>
              <w:rPr>
                <w:rFonts w:eastAsia="Calibri"/>
                <w:color w:val="000000" w:themeColor="text1"/>
                <w:spacing w:val="-5"/>
                <w:sz w:val="24"/>
                <w:szCs w:val="24"/>
                <w:lang w:eastAsia="en-US"/>
              </w:rPr>
              <w:t>Юр. Адрес: 678400, Булунский улус, п. Тикси,</w:t>
            </w:r>
          </w:p>
          <w:p w:rsidR="00CE59E4" w:rsidRDefault="003F65A9">
            <w:pPr>
              <w:widowControl w:val="0"/>
              <w:ind w:firstLine="709"/>
            </w:pPr>
            <w:r>
              <w:rPr>
                <w:rFonts w:eastAsia="Calibri"/>
                <w:color w:val="000000" w:themeColor="text1"/>
                <w:spacing w:val="-5"/>
                <w:sz w:val="24"/>
                <w:szCs w:val="24"/>
                <w:lang w:eastAsia="en-US"/>
              </w:rPr>
              <w:t>ул. Морская, д. 5 корпус 1</w:t>
            </w:r>
          </w:p>
          <w:p w:rsidR="00CE59E4" w:rsidRDefault="003F65A9">
            <w:pPr>
              <w:widowControl w:val="0"/>
              <w:ind w:firstLine="709"/>
            </w:pPr>
            <w:r>
              <w:rPr>
                <w:rFonts w:eastAsia="Calibri"/>
                <w:color w:val="000000" w:themeColor="text1"/>
                <w:spacing w:val="-5"/>
                <w:sz w:val="24"/>
                <w:szCs w:val="24"/>
                <w:lang w:eastAsia="en-US"/>
              </w:rPr>
              <w:t>Почтовый адрес: 677001, г. Якутск,</w:t>
            </w:r>
          </w:p>
          <w:p w:rsidR="00CE59E4" w:rsidRDefault="003F65A9">
            <w:pPr>
              <w:widowControl w:val="0"/>
              <w:ind w:firstLine="709"/>
            </w:pPr>
            <w:r>
              <w:rPr>
                <w:rFonts w:eastAsia="Calibri"/>
                <w:color w:val="000000" w:themeColor="text1"/>
                <w:spacing w:val="-5"/>
                <w:sz w:val="24"/>
                <w:szCs w:val="24"/>
                <w:lang w:eastAsia="en-US"/>
              </w:rPr>
              <w:t>пер. Энергетиков, 2</w:t>
            </w:r>
          </w:p>
          <w:p w:rsidR="00CE59E4" w:rsidRDefault="003F65A9">
            <w:pPr>
              <w:widowControl w:val="0"/>
              <w:ind w:firstLine="709"/>
            </w:pPr>
            <w:r>
              <w:rPr>
                <w:rFonts w:eastAsia="Calibri"/>
                <w:color w:val="000000" w:themeColor="text1"/>
                <w:spacing w:val="-5"/>
                <w:sz w:val="24"/>
                <w:szCs w:val="24"/>
                <w:lang w:eastAsia="en-US"/>
              </w:rPr>
              <w:t>тел. (4112) 21-01-15,</w:t>
            </w:r>
          </w:p>
          <w:p w:rsidR="00CE59E4" w:rsidRDefault="003F65A9">
            <w:pPr>
              <w:widowControl w:val="0"/>
              <w:ind w:firstLine="709"/>
            </w:pPr>
            <w:r>
              <w:rPr>
                <w:rFonts w:eastAsia="Calibri"/>
                <w:color w:val="000000" w:themeColor="text1"/>
                <w:spacing w:val="-5"/>
                <w:sz w:val="24"/>
                <w:szCs w:val="24"/>
                <w:lang w:eastAsia="en-US"/>
              </w:rPr>
              <w:t>факс. (4112) 49-72-49</w:t>
            </w:r>
          </w:p>
          <w:p w:rsidR="00CE59E4" w:rsidRDefault="003F65A9">
            <w:pPr>
              <w:widowControl w:val="0"/>
              <w:ind w:firstLine="709"/>
            </w:pPr>
            <w:r>
              <w:rPr>
                <w:rFonts w:eastAsia="Calibri"/>
                <w:color w:val="000000" w:themeColor="text1"/>
                <w:spacing w:val="-5"/>
                <w:sz w:val="24"/>
                <w:szCs w:val="24"/>
                <w:lang w:eastAsia="en-US"/>
              </w:rPr>
              <w:t>mail@sakhaenergo.ru</w:t>
            </w:r>
          </w:p>
          <w:p w:rsidR="00CE59E4" w:rsidRDefault="003F65A9">
            <w:pPr>
              <w:widowControl w:val="0"/>
              <w:ind w:firstLine="709"/>
            </w:pPr>
            <w:r>
              <w:rPr>
                <w:rFonts w:eastAsia="Calibri"/>
                <w:color w:val="000000" w:themeColor="text1"/>
                <w:spacing w:val="-5"/>
                <w:sz w:val="24"/>
                <w:szCs w:val="24"/>
                <w:lang w:eastAsia="en-US"/>
              </w:rPr>
              <w:t>ИНН/КПП  1435117944/140601001</w:t>
            </w:r>
          </w:p>
          <w:p w:rsidR="00CE59E4" w:rsidRDefault="003F65A9">
            <w:pPr>
              <w:widowControl w:val="0"/>
              <w:ind w:firstLine="709"/>
            </w:pPr>
            <w:r>
              <w:rPr>
                <w:rFonts w:eastAsia="Calibri"/>
                <w:color w:val="000000" w:themeColor="text1"/>
                <w:spacing w:val="-5"/>
                <w:sz w:val="24"/>
                <w:szCs w:val="24"/>
                <w:lang w:eastAsia="en-US"/>
              </w:rPr>
              <w:t>ОГРН 1021401044830</w:t>
            </w:r>
          </w:p>
          <w:p w:rsidR="00CE59E4" w:rsidRDefault="003F65A9">
            <w:pPr>
              <w:widowControl w:val="0"/>
              <w:ind w:firstLine="709"/>
            </w:pPr>
            <w:r>
              <w:rPr>
                <w:rFonts w:eastAsia="Calibri"/>
                <w:color w:val="000000" w:themeColor="text1"/>
                <w:spacing w:val="-5"/>
                <w:sz w:val="24"/>
                <w:szCs w:val="24"/>
                <w:lang w:eastAsia="en-US"/>
              </w:rPr>
              <w:t>ОКПО 55658092</w:t>
            </w:r>
          </w:p>
          <w:p w:rsidR="00CE59E4" w:rsidRDefault="003F65A9">
            <w:pPr>
              <w:widowControl w:val="0"/>
              <w:ind w:firstLine="709"/>
            </w:pPr>
            <w:r>
              <w:rPr>
                <w:rFonts w:eastAsia="Calibri"/>
                <w:color w:val="000000" w:themeColor="text1"/>
                <w:spacing w:val="-5"/>
                <w:sz w:val="24"/>
                <w:szCs w:val="24"/>
                <w:lang w:eastAsia="en-US"/>
              </w:rPr>
              <w:t>Банковские реквизиты:</w:t>
            </w:r>
          </w:p>
          <w:p w:rsidR="00CE59E4" w:rsidRDefault="003F65A9">
            <w:pPr>
              <w:widowControl w:val="0"/>
              <w:ind w:firstLine="709"/>
            </w:pPr>
            <w:r>
              <w:rPr>
                <w:rFonts w:eastAsia="Calibri"/>
                <w:color w:val="000000" w:themeColor="text1"/>
                <w:spacing w:val="-5"/>
                <w:sz w:val="24"/>
                <w:szCs w:val="24"/>
                <w:lang w:eastAsia="en-US"/>
              </w:rPr>
              <w:t>расч. сч. № 40702810614020000113</w:t>
            </w:r>
          </w:p>
          <w:p w:rsidR="00CE59E4" w:rsidRDefault="003F65A9">
            <w:pPr>
              <w:widowControl w:val="0"/>
              <w:ind w:firstLine="709"/>
            </w:pPr>
            <w:r>
              <w:rPr>
                <w:rFonts w:eastAsia="Calibri"/>
                <w:color w:val="000000" w:themeColor="text1"/>
                <w:spacing w:val="-5"/>
                <w:sz w:val="24"/>
                <w:szCs w:val="24"/>
                <w:lang w:eastAsia="en-US"/>
              </w:rPr>
              <w:t>корр. сч. № 30101810400000000727</w:t>
            </w:r>
          </w:p>
          <w:p w:rsidR="00CE59E4" w:rsidRDefault="003F65A9">
            <w:pPr>
              <w:widowControl w:val="0"/>
              <w:ind w:firstLine="709"/>
            </w:pPr>
            <w:r>
              <w:rPr>
                <w:rFonts w:eastAsia="Calibri"/>
                <w:color w:val="000000" w:themeColor="text1"/>
                <w:spacing w:val="-5"/>
                <w:sz w:val="24"/>
                <w:szCs w:val="24"/>
                <w:lang w:eastAsia="en-US"/>
              </w:rPr>
              <w:t>в филиале Банка ВТБ (ПАО) в г. Хабаровске</w:t>
            </w:r>
          </w:p>
          <w:p w:rsidR="00CE59E4" w:rsidRDefault="003F65A9">
            <w:pPr>
              <w:widowControl w:val="0"/>
              <w:ind w:firstLine="709"/>
            </w:pPr>
            <w:r>
              <w:rPr>
                <w:rFonts w:eastAsia="Calibri"/>
                <w:color w:val="000000" w:themeColor="text1"/>
                <w:spacing w:val="-5"/>
                <w:sz w:val="24"/>
                <w:szCs w:val="24"/>
                <w:lang w:eastAsia="en-US"/>
              </w:rPr>
              <w:t>БИК 040813727</w:t>
            </w:r>
          </w:p>
          <w:p w:rsidR="00CE59E4" w:rsidRDefault="00CE59E4">
            <w:pPr>
              <w:widowControl w:val="0"/>
              <w:ind w:firstLine="709"/>
              <w:jc w:val="both"/>
              <w:rPr>
                <w:rFonts w:eastAsia="Calibri"/>
                <w:color w:val="000000" w:themeColor="text1"/>
                <w:spacing w:val="-5"/>
                <w:sz w:val="24"/>
                <w:szCs w:val="24"/>
                <w:lang w:eastAsia="en-US"/>
              </w:rPr>
            </w:pPr>
          </w:p>
          <w:p w:rsidR="00CE59E4" w:rsidRDefault="00CE59E4">
            <w:pPr>
              <w:widowControl w:val="0"/>
              <w:ind w:firstLine="709"/>
              <w:jc w:val="both"/>
              <w:rPr>
                <w:rFonts w:eastAsia="Calibri"/>
                <w:color w:val="000000" w:themeColor="text1"/>
                <w:spacing w:val="-5"/>
                <w:sz w:val="24"/>
                <w:szCs w:val="24"/>
                <w:lang w:eastAsia="en-US"/>
              </w:rPr>
            </w:pPr>
          </w:p>
          <w:p w:rsidR="00CE59E4" w:rsidRDefault="003F65A9">
            <w:pPr>
              <w:widowControl w:val="0"/>
              <w:ind w:firstLine="709"/>
              <w:jc w:val="both"/>
            </w:pPr>
            <w:r>
              <w:rPr>
                <w:rFonts w:eastAsia="Calibri"/>
                <w:color w:val="000000" w:themeColor="text1"/>
                <w:spacing w:val="-5"/>
                <w:sz w:val="24"/>
                <w:szCs w:val="24"/>
                <w:lang w:eastAsia="en-US"/>
              </w:rPr>
              <w:t>Генеральный директор</w:t>
            </w:r>
          </w:p>
          <w:p w:rsidR="00CE59E4" w:rsidRDefault="00CE59E4">
            <w:pPr>
              <w:widowControl w:val="0"/>
              <w:ind w:firstLine="709"/>
              <w:jc w:val="both"/>
              <w:rPr>
                <w:rFonts w:eastAsia="Calibri"/>
                <w:color w:val="000000" w:themeColor="text1"/>
                <w:spacing w:val="-5"/>
                <w:sz w:val="24"/>
                <w:szCs w:val="24"/>
                <w:lang w:eastAsia="en-US"/>
              </w:rPr>
            </w:pPr>
          </w:p>
          <w:p w:rsidR="00CE59E4" w:rsidRDefault="00CE59E4">
            <w:pPr>
              <w:widowControl w:val="0"/>
              <w:ind w:firstLine="709"/>
              <w:jc w:val="both"/>
              <w:rPr>
                <w:rFonts w:eastAsia="Calibri"/>
                <w:color w:val="000000" w:themeColor="text1"/>
                <w:spacing w:val="-5"/>
                <w:sz w:val="24"/>
                <w:szCs w:val="24"/>
                <w:lang w:eastAsia="en-US"/>
              </w:rPr>
            </w:pPr>
          </w:p>
          <w:p w:rsidR="00CE59E4" w:rsidRDefault="00CE59E4">
            <w:pPr>
              <w:widowControl w:val="0"/>
              <w:ind w:firstLine="709"/>
              <w:jc w:val="both"/>
              <w:rPr>
                <w:rFonts w:eastAsia="Calibri"/>
                <w:color w:val="000000" w:themeColor="text1"/>
                <w:spacing w:val="-5"/>
                <w:sz w:val="24"/>
                <w:szCs w:val="24"/>
                <w:lang w:eastAsia="en-US"/>
              </w:rPr>
            </w:pPr>
          </w:p>
          <w:p w:rsidR="00CE59E4" w:rsidRDefault="003F65A9">
            <w:pPr>
              <w:widowControl w:val="0"/>
              <w:ind w:firstLine="709"/>
            </w:pPr>
            <w:r>
              <w:rPr>
                <w:rFonts w:eastAsia="Calibri"/>
                <w:color w:val="000000" w:themeColor="text1"/>
                <w:spacing w:val="-5"/>
                <w:sz w:val="24"/>
                <w:szCs w:val="24"/>
                <w:lang w:eastAsia="en-US"/>
              </w:rPr>
              <w:t>______________________/П.С. Кондратьев</w:t>
            </w:r>
          </w:p>
          <w:p w:rsidR="00CE59E4" w:rsidRDefault="003F65A9">
            <w:pPr>
              <w:widowControl w:val="0"/>
              <w:ind w:firstLine="709"/>
            </w:pPr>
            <w:r>
              <w:rPr>
                <w:rFonts w:eastAsia="Calibri"/>
                <w:color w:val="000000" w:themeColor="text1"/>
                <w:spacing w:val="-5"/>
                <w:sz w:val="24"/>
                <w:szCs w:val="24"/>
                <w:lang w:eastAsia="en-US"/>
              </w:rPr>
              <w:t>М.П.</w:t>
            </w:r>
          </w:p>
        </w:tc>
        <w:tc>
          <w:tcPr>
            <w:tcW w:w="5528" w:type="dxa"/>
            <w:shd w:val="clear" w:color="auto" w:fill="auto"/>
          </w:tcPr>
          <w:p w:rsidR="00CE59E4" w:rsidRDefault="003F65A9">
            <w:pPr>
              <w:widowControl w:val="0"/>
              <w:ind w:firstLine="709"/>
            </w:pPr>
            <w:r>
              <w:rPr>
                <w:rFonts w:eastAsia="Calibri"/>
                <w:b/>
                <w:bCs/>
                <w:color w:val="000000" w:themeColor="text1"/>
                <w:spacing w:val="-5"/>
                <w:sz w:val="24"/>
                <w:szCs w:val="24"/>
                <w:lang w:eastAsia="en-US"/>
              </w:rPr>
              <w:t>Исполнитель:</w:t>
            </w:r>
          </w:p>
          <w:p w:rsidR="00CE59E4" w:rsidRDefault="00CE59E4">
            <w:pPr>
              <w:widowControl w:val="0"/>
              <w:ind w:firstLine="709"/>
            </w:pPr>
          </w:p>
          <w:p w:rsidR="00CE59E4" w:rsidRDefault="003F65A9">
            <w:pPr>
              <w:widowControl w:val="0"/>
              <w:ind w:firstLine="709"/>
            </w:pPr>
            <w:r>
              <w:t>ID___________________</w:t>
            </w:r>
          </w:p>
          <w:p w:rsidR="00CE59E4" w:rsidRDefault="00CE59E4">
            <w:pPr>
              <w:widowControl w:val="0"/>
              <w:ind w:firstLine="709"/>
            </w:pPr>
          </w:p>
          <w:p w:rsidR="00CE59E4" w:rsidRDefault="00CE59E4">
            <w:pPr>
              <w:widowControl w:val="0"/>
              <w:ind w:firstLine="709"/>
            </w:pPr>
          </w:p>
          <w:p w:rsidR="00CE59E4" w:rsidRDefault="00CE59E4">
            <w:pPr>
              <w:widowControl w:val="0"/>
              <w:ind w:firstLine="709"/>
            </w:pPr>
          </w:p>
          <w:p w:rsidR="00CE59E4" w:rsidRDefault="00CE59E4">
            <w:pPr>
              <w:widowControl w:val="0"/>
              <w:ind w:firstLine="709"/>
            </w:pPr>
          </w:p>
          <w:p w:rsidR="00CE59E4" w:rsidRDefault="003F65A9">
            <w:pPr>
              <w:widowControl w:val="0"/>
              <w:ind w:firstLine="709"/>
            </w:pPr>
            <w:r>
              <w:rPr>
                <w:rFonts w:eastAsia="Calibri"/>
                <w:color w:val="000000" w:themeColor="text1"/>
                <w:spacing w:val="-5"/>
                <w:sz w:val="24"/>
                <w:szCs w:val="24"/>
                <w:lang w:eastAsia="en-US"/>
              </w:rPr>
              <w:t>____</w:t>
            </w:r>
          </w:p>
          <w:p w:rsidR="00CE59E4" w:rsidRDefault="00CE59E4">
            <w:pPr>
              <w:widowControl w:val="0"/>
              <w:ind w:firstLine="709"/>
            </w:pPr>
          </w:p>
          <w:p w:rsidR="00CE59E4" w:rsidRDefault="00CE59E4">
            <w:pPr>
              <w:widowControl w:val="0"/>
              <w:ind w:firstLine="709"/>
            </w:pPr>
          </w:p>
          <w:p w:rsidR="00CE59E4" w:rsidRDefault="00CE59E4">
            <w:pPr>
              <w:widowControl w:val="0"/>
              <w:ind w:firstLine="709"/>
            </w:pPr>
          </w:p>
          <w:p w:rsidR="00CE59E4" w:rsidRDefault="003F65A9">
            <w:pPr>
              <w:widowControl w:val="0"/>
              <w:ind w:firstLine="709"/>
            </w:pPr>
            <w:r>
              <w:rPr>
                <w:rFonts w:eastAsia="Calibri"/>
                <w:color w:val="000000" w:themeColor="text1"/>
                <w:spacing w:val="-5"/>
                <w:sz w:val="24"/>
                <w:szCs w:val="24"/>
                <w:lang w:eastAsia="en-US"/>
              </w:rPr>
              <w:t>____________________/____/</w:t>
            </w:r>
          </w:p>
          <w:p w:rsidR="00CE59E4" w:rsidRDefault="003F65A9">
            <w:pPr>
              <w:widowControl w:val="0"/>
              <w:ind w:firstLine="709"/>
            </w:pPr>
            <w:r>
              <w:rPr>
                <w:rFonts w:eastAsia="Calibri"/>
                <w:color w:val="000000" w:themeColor="text1"/>
                <w:spacing w:val="-5"/>
                <w:sz w:val="24"/>
                <w:szCs w:val="24"/>
                <w:lang w:eastAsia="en-US"/>
              </w:rPr>
              <w:t>М.П.</w:t>
            </w:r>
          </w:p>
          <w:p w:rsidR="00CE59E4" w:rsidRDefault="00CE59E4">
            <w:pPr>
              <w:widowControl w:val="0"/>
              <w:ind w:firstLine="709"/>
              <w:jc w:val="both"/>
              <w:rPr>
                <w:rFonts w:eastAsia="Calibri"/>
                <w:color w:val="000000" w:themeColor="text1"/>
                <w:spacing w:val="-5"/>
                <w:sz w:val="24"/>
                <w:szCs w:val="24"/>
                <w:lang w:eastAsia="en-US"/>
              </w:rPr>
            </w:pPr>
          </w:p>
          <w:p w:rsidR="00CE59E4" w:rsidRDefault="00CE59E4">
            <w:pPr>
              <w:widowControl w:val="0"/>
              <w:ind w:firstLine="709"/>
              <w:rPr>
                <w:rFonts w:eastAsia="Calibri"/>
                <w:color w:val="000000" w:themeColor="text1"/>
                <w:spacing w:val="-5"/>
                <w:lang w:eastAsia="en-US"/>
              </w:rPr>
            </w:pPr>
          </w:p>
        </w:tc>
      </w:tr>
    </w:tbl>
    <w:p w:rsidR="00CE59E4" w:rsidRDefault="00CE59E4">
      <w:pPr>
        <w:spacing w:line="276" w:lineRule="auto"/>
        <w:ind w:firstLine="709"/>
        <w:jc w:val="right"/>
        <w:rPr>
          <w:rFonts w:eastAsia="Calibri"/>
          <w:b/>
          <w:lang w:eastAsia="en-US"/>
        </w:rPr>
      </w:pPr>
    </w:p>
    <w:p w:rsidR="00CE59E4" w:rsidRDefault="00CE59E4">
      <w:pPr>
        <w:spacing w:line="276" w:lineRule="auto"/>
        <w:ind w:firstLine="709"/>
        <w:jc w:val="right"/>
        <w:rPr>
          <w:rFonts w:eastAsia="Calibri"/>
          <w:b/>
          <w:lang w:eastAsia="en-US"/>
        </w:rPr>
      </w:pPr>
    </w:p>
    <w:p w:rsidR="00CE59E4" w:rsidRDefault="00CE59E4">
      <w:pPr>
        <w:spacing w:line="276" w:lineRule="auto"/>
        <w:ind w:firstLine="709"/>
        <w:jc w:val="right"/>
        <w:rPr>
          <w:rFonts w:eastAsia="Calibri"/>
          <w:b/>
          <w:lang w:eastAsia="en-US"/>
        </w:rPr>
      </w:pPr>
    </w:p>
    <w:p w:rsidR="00CE59E4" w:rsidRDefault="00CE59E4">
      <w:pPr>
        <w:spacing w:line="276" w:lineRule="auto"/>
        <w:ind w:firstLine="709"/>
        <w:jc w:val="right"/>
        <w:rPr>
          <w:rFonts w:eastAsia="Calibri"/>
          <w:b/>
          <w:lang w:eastAsia="en-US"/>
        </w:rPr>
      </w:pPr>
    </w:p>
    <w:p w:rsidR="00CE59E4" w:rsidRDefault="00CE59E4">
      <w:pPr>
        <w:spacing w:line="276" w:lineRule="auto"/>
        <w:ind w:firstLine="709"/>
        <w:jc w:val="right"/>
        <w:rPr>
          <w:rFonts w:eastAsia="Calibri"/>
          <w:b/>
          <w:lang w:eastAsia="en-US"/>
        </w:rPr>
      </w:pPr>
    </w:p>
    <w:p w:rsidR="00CE59E4" w:rsidRDefault="00CE59E4">
      <w:pPr>
        <w:spacing w:line="276" w:lineRule="auto"/>
        <w:ind w:firstLine="709"/>
        <w:jc w:val="right"/>
        <w:rPr>
          <w:rFonts w:eastAsia="Calibri"/>
          <w:b/>
          <w:lang w:eastAsia="en-US"/>
        </w:rPr>
      </w:pPr>
    </w:p>
    <w:p w:rsidR="00CE59E4" w:rsidRDefault="00CE59E4">
      <w:pPr>
        <w:spacing w:line="276" w:lineRule="auto"/>
        <w:ind w:firstLine="709"/>
        <w:jc w:val="right"/>
        <w:rPr>
          <w:rFonts w:eastAsia="Calibri"/>
          <w:b/>
          <w:lang w:eastAsia="en-US"/>
        </w:rPr>
      </w:pPr>
    </w:p>
    <w:p w:rsidR="00CE59E4" w:rsidRDefault="003F65A9">
      <w:pPr>
        <w:spacing w:line="276" w:lineRule="auto"/>
        <w:ind w:firstLine="709"/>
        <w:jc w:val="right"/>
        <w:rPr>
          <w:rFonts w:eastAsia="Calibri"/>
          <w:b/>
          <w:lang w:eastAsia="en-US"/>
        </w:rPr>
      </w:pPr>
      <w:r>
        <w:br w:type="page"/>
      </w:r>
    </w:p>
    <w:p w:rsidR="00CE59E4" w:rsidRDefault="003F65A9">
      <w:pPr>
        <w:spacing w:line="276" w:lineRule="auto"/>
        <w:ind w:firstLine="709"/>
        <w:jc w:val="right"/>
      </w:pPr>
      <w:r>
        <w:rPr>
          <w:rFonts w:eastAsia="Calibri"/>
          <w:b/>
          <w:lang w:eastAsia="en-US"/>
        </w:rPr>
        <w:t xml:space="preserve">Приложение № 1 </w:t>
      </w:r>
    </w:p>
    <w:p w:rsidR="00CE59E4" w:rsidRDefault="003F65A9">
      <w:pPr>
        <w:ind w:firstLine="709"/>
        <w:jc w:val="right"/>
      </w:pPr>
      <w:r>
        <w:rPr>
          <w:rFonts w:eastAsia="Calibri"/>
          <w:b/>
          <w:lang w:eastAsia="en-US"/>
        </w:rPr>
        <w:t xml:space="preserve">к договору оказания услуг № </w:t>
      </w:r>
    </w:p>
    <w:p w:rsidR="00CE59E4" w:rsidRDefault="003F65A9">
      <w:pPr>
        <w:ind w:firstLine="709"/>
        <w:jc w:val="right"/>
      </w:pPr>
      <w:r>
        <w:rPr>
          <w:rFonts w:eastAsia="Calibri"/>
          <w:b/>
          <w:lang w:eastAsia="en-US"/>
        </w:rPr>
        <w:t xml:space="preserve">от </w:t>
      </w:r>
      <w:r>
        <w:rPr>
          <w:b/>
        </w:rPr>
        <w:t>«___» __________ 2026</w:t>
      </w:r>
      <w:r>
        <w:rPr>
          <w:rFonts w:eastAsia="Calibri"/>
          <w:b/>
          <w:lang w:eastAsia="en-US"/>
        </w:rPr>
        <w:t>г</w:t>
      </w:r>
    </w:p>
    <w:p w:rsidR="00CE59E4" w:rsidRDefault="003F65A9">
      <w:pPr>
        <w:ind w:firstLine="709"/>
        <w:jc w:val="center"/>
      </w:pPr>
      <w:r>
        <w:rPr>
          <w:color w:val="000000" w:themeColor="text1"/>
          <w:sz w:val="24"/>
          <w:szCs w:val="24"/>
        </w:rPr>
        <w:t>Приложение №1</w:t>
      </w:r>
    </w:p>
    <w:p w:rsidR="00CE59E4" w:rsidRDefault="00CE59E4">
      <w:pPr>
        <w:ind w:firstLine="709"/>
        <w:jc w:val="center"/>
        <w:rPr>
          <w:i/>
          <w:color w:val="000000" w:themeColor="text1"/>
          <w:sz w:val="24"/>
          <w:szCs w:val="24"/>
        </w:rPr>
      </w:pPr>
    </w:p>
    <w:p w:rsidR="00CE59E4" w:rsidRDefault="003F65A9">
      <w:pPr>
        <w:ind w:firstLine="709"/>
        <w:jc w:val="center"/>
      </w:pPr>
      <w:r>
        <w:rPr>
          <w:color w:val="000000" w:themeColor="text1"/>
          <w:sz w:val="24"/>
          <w:szCs w:val="24"/>
        </w:rPr>
        <w:t>Техническое задание на услуги по производству анимационных фильмов для нужд АО «Сахаэнерго»</w:t>
      </w:r>
    </w:p>
    <w:p w:rsidR="00CE59E4" w:rsidRDefault="00CE59E4">
      <w:pPr>
        <w:spacing w:line="23" w:lineRule="atLeast"/>
        <w:jc w:val="both"/>
        <w:rPr>
          <w:sz w:val="24"/>
          <w:szCs w:val="24"/>
        </w:rPr>
      </w:pPr>
    </w:p>
    <w:p w:rsidR="00CE59E4" w:rsidRDefault="00CE59E4">
      <w:pPr>
        <w:pStyle w:val="2"/>
        <w:keepLines/>
        <w:tabs>
          <w:tab w:val="left" w:pos="284"/>
        </w:tabs>
        <w:spacing w:line="23" w:lineRule="atLeast"/>
        <w:rPr>
          <w:szCs w:val="24"/>
        </w:rPr>
      </w:pPr>
    </w:p>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Default="00AA7F64" w:rsidP="00AA7F64"/>
    <w:p w:rsidR="00AA7F64" w:rsidRPr="00AA7F64" w:rsidRDefault="00AA7F64" w:rsidP="00AA7F64"/>
    <w:tbl>
      <w:tblPr>
        <w:tblW w:w="10740" w:type="dxa"/>
        <w:tblInd w:w="108" w:type="dxa"/>
        <w:tblLayout w:type="fixed"/>
        <w:tblLook w:val="04A0" w:firstRow="1" w:lastRow="0" w:firstColumn="1" w:lastColumn="0" w:noHBand="0" w:noVBand="1"/>
      </w:tblPr>
      <w:tblGrid>
        <w:gridCol w:w="5211"/>
        <w:gridCol w:w="5529"/>
      </w:tblGrid>
      <w:tr w:rsidR="00CE59E4">
        <w:trPr>
          <w:trHeight w:val="3453"/>
        </w:trPr>
        <w:tc>
          <w:tcPr>
            <w:tcW w:w="5211" w:type="dxa"/>
            <w:shd w:val="clear" w:color="auto" w:fill="auto"/>
          </w:tcPr>
          <w:p w:rsidR="00CE59E4" w:rsidRDefault="003F65A9">
            <w:pPr>
              <w:widowControl w:val="0"/>
              <w:ind w:firstLine="709"/>
            </w:pPr>
            <w:r>
              <w:rPr>
                <w:rFonts w:eastAsia="Calibri"/>
                <w:b/>
                <w:color w:val="000000" w:themeColor="text1"/>
                <w:spacing w:val="-5"/>
                <w:sz w:val="24"/>
                <w:szCs w:val="24"/>
                <w:lang w:eastAsia="en-US"/>
              </w:rPr>
              <w:t>Заказчик: АО «Сахаэнерго»</w:t>
            </w:r>
          </w:p>
          <w:p w:rsidR="00CE59E4" w:rsidRDefault="00CE59E4">
            <w:pPr>
              <w:widowControl w:val="0"/>
              <w:ind w:firstLine="709"/>
              <w:rPr>
                <w:rFonts w:eastAsia="Calibri"/>
                <w:color w:val="000000" w:themeColor="text1"/>
                <w:spacing w:val="-5"/>
                <w:sz w:val="24"/>
                <w:szCs w:val="24"/>
                <w:lang w:eastAsia="en-US"/>
              </w:rPr>
            </w:pPr>
          </w:p>
          <w:p w:rsidR="00CE59E4" w:rsidRDefault="00CE59E4">
            <w:pPr>
              <w:widowControl w:val="0"/>
              <w:ind w:firstLine="709"/>
              <w:jc w:val="both"/>
              <w:rPr>
                <w:rFonts w:eastAsia="Calibri"/>
                <w:color w:val="000000" w:themeColor="text1"/>
                <w:spacing w:val="-5"/>
                <w:sz w:val="24"/>
                <w:szCs w:val="24"/>
                <w:lang w:eastAsia="en-US"/>
              </w:rPr>
            </w:pPr>
          </w:p>
          <w:p w:rsidR="00CE59E4" w:rsidRDefault="003F65A9">
            <w:pPr>
              <w:widowControl w:val="0"/>
              <w:ind w:firstLine="709"/>
              <w:jc w:val="both"/>
            </w:pPr>
            <w:r>
              <w:rPr>
                <w:rFonts w:eastAsia="Calibri"/>
                <w:color w:val="000000" w:themeColor="text1"/>
                <w:spacing w:val="-5"/>
                <w:sz w:val="24"/>
                <w:szCs w:val="24"/>
                <w:lang w:eastAsia="en-US"/>
              </w:rPr>
              <w:t>Генеральный директор</w:t>
            </w:r>
          </w:p>
          <w:p w:rsidR="00CE59E4" w:rsidRDefault="00CE59E4">
            <w:pPr>
              <w:widowControl w:val="0"/>
              <w:ind w:firstLine="709"/>
              <w:jc w:val="both"/>
              <w:rPr>
                <w:rFonts w:eastAsia="Calibri"/>
                <w:color w:val="000000" w:themeColor="text1"/>
                <w:spacing w:val="-5"/>
                <w:sz w:val="24"/>
                <w:szCs w:val="24"/>
                <w:lang w:eastAsia="en-US"/>
              </w:rPr>
            </w:pPr>
          </w:p>
          <w:p w:rsidR="00CE59E4" w:rsidRDefault="00CE59E4">
            <w:pPr>
              <w:widowControl w:val="0"/>
              <w:ind w:firstLine="709"/>
              <w:jc w:val="both"/>
              <w:rPr>
                <w:rFonts w:eastAsia="Calibri"/>
                <w:color w:val="000000" w:themeColor="text1"/>
                <w:spacing w:val="-5"/>
                <w:sz w:val="24"/>
                <w:szCs w:val="24"/>
                <w:lang w:eastAsia="en-US"/>
              </w:rPr>
            </w:pPr>
          </w:p>
          <w:p w:rsidR="00CE59E4" w:rsidRDefault="00CE59E4">
            <w:pPr>
              <w:widowControl w:val="0"/>
              <w:ind w:firstLine="709"/>
              <w:jc w:val="both"/>
              <w:rPr>
                <w:rFonts w:eastAsia="Calibri"/>
                <w:color w:val="000000" w:themeColor="text1"/>
                <w:spacing w:val="-5"/>
                <w:sz w:val="24"/>
                <w:szCs w:val="24"/>
                <w:lang w:eastAsia="en-US"/>
              </w:rPr>
            </w:pPr>
          </w:p>
          <w:p w:rsidR="00CE59E4" w:rsidRDefault="003F65A9">
            <w:pPr>
              <w:widowControl w:val="0"/>
              <w:ind w:firstLine="709"/>
            </w:pPr>
            <w:r>
              <w:rPr>
                <w:rFonts w:eastAsia="Calibri"/>
                <w:color w:val="000000" w:themeColor="text1"/>
                <w:spacing w:val="-5"/>
                <w:sz w:val="24"/>
                <w:szCs w:val="24"/>
                <w:lang w:eastAsia="en-US"/>
              </w:rPr>
              <w:t>______________________/П.С. Кондратьев/</w:t>
            </w:r>
          </w:p>
        </w:tc>
        <w:tc>
          <w:tcPr>
            <w:tcW w:w="5528" w:type="dxa"/>
            <w:shd w:val="clear" w:color="auto" w:fill="auto"/>
          </w:tcPr>
          <w:p w:rsidR="00CE59E4" w:rsidRDefault="003F65A9">
            <w:pPr>
              <w:widowControl w:val="0"/>
              <w:ind w:firstLine="709"/>
            </w:pPr>
            <w:r>
              <w:rPr>
                <w:rFonts w:eastAsia="Calibri"/>
                <w:b/>
                <w:bCs/>
                <w:color w:val="000000" w:themeColor="text1"/>
                <w:spacing w:val="-5"/>
                <w:sz w:val="24"/>
                <w:szCs w:val="24"/>
                <w:lang w:eastAsia="en-US"/>
              </w:rPr>
              <w:t>Исполнитель:</w:t>
            </w:r>
          </w:p>
          <w:p w:rsidR="00CE59E4" w:rsidRDefault="00CE59E4">
            <w:pPr>
              <w:widowControl w:val="0"/>
              <w:ind w:firstLine="709"/>
            </w:pPr>
          </w:p>
          <w:p w:rsidR="00CE59E4" w:rsidRDefault="00CE59E4">
            <w:pPr>
              <w:widowControl w:val="0"/>
              <w:ind w:firstLine="709"/>
            </w:pPr>
          </w:p>
          <w:p w:rsidR="00CE59E4" w:rsidRDefault="003F65A9">
            <w:pPr>
              <w:widowControl w:val="0"/>
              <w:ind w:firstLine="709"/>
            </w:pPr>
            <w:r>
              <w:rPr>
                <w:rFonts w:eastAsia="Calibri"/>
                <w:color w:val="000000" w:themeColor="text1"/>
                <w:spacing w:val="-5"/>
                <w:sz w:val="24"/>
                <w:szCs w:val="24"/>
                <w:lang w:eastAsia="en-US"/>
              </w:rPr>
              <w:t>____</w:t>
            </w:r>
          </w:p>
          <w:p w:rsidR="00CE59E4" w:rsidRDefault="00CE59E4">
            <w:pPr>
              <w:widowControl w:val="0"/>
              <w:ind w:firstLine="709"/>
            </w:pPr>
          </w:p>
          <w:p w:rsidR="00CE59E4" w:rsidRDefault="00CE59E4">
            <w:pPr>
              <w:widowControl w:val="0"/>
              <w:ind w:firstLine="709"/>
            </w:pPr>
          </w:p>
          <w:p w:rsidR="00CE59E4" w:rsidRDefault="00CE59E4">
            <w:pPr>
              <w:widowControl w:val="0"/>
              <w:ind w:firstLine="709"/>
            </w:pPr>
          </w:p>
          <w:p w:rsidR="00CE59E4" w:rsidRDefault="003F65A9">
            <w:pPr>
              <w:widowControl w:val="0"/>
              <w:ind w:firstLine="709"/>
            </w:pPr>
            <w:r>
              <w:rPr>
                <w:rFonts w:eastAsia="Calibri"/>
                <w:color w:val="000000" w:themeColor="text1"/>
                <w:spacing w:val="-5"/>
                <w:sz w:val="24"/>
                <w:szCs w:val="24"/>
                <w:lang w:eastAsia="en-US"/>
              </w:rPr>
              <w:t>____________________/____/</w:t>
            </w:r>
          </w:p>
          <w:p w:rsidR="00CE59E4" w:rsidRDefault="003F65A9">
            <w:pPr>
              <w:widowControl w:val="0"/>
              <w:ind w:firstLine="709"/>
            </w:pPr>
            <w:r>
              <w:rPr>
                <w:rFonts w:eastAsia="Calibri"/>
                <w:color w:val="000000" w:themeColor="text1"/>
                <w:spacing w:val="-5"/>
                <w:sz w:val="24"/>
                <w:szCs w:val="24"/>
                <w:lang w:eastAsia="en-US"/>
              </w:rPr>
              <w:t>М.П.</w:t>
            </w:r>
          </w:p>
          <w:p w:rsidR="00CE59E4" w:rsidRDefault="00CE59E4">
            <w:pPr>
              <w:widowControl w:val="0"/>
              <w:ind w:firstLine="709"/>
              <w:jc w:val="both"/>
              <w:rPr>
                <w:rFonts w:eastAsia="Calibri"/>
                <w:color w:val="000000" w:themeColor="text1"/>
                <w:spacing w:val="-5"/>
                <w:sz w:val="24"/>
                <w:szCs w:val="24"/>
                <w:lang w:eastAsia="en-US"/>
              </w:rPr>
            </w:pPr>
          </w:p>
          <w:p w:rsidR="00CE59E4" w:rsidRDefault="00CE59E4">
            <w:pPr>
              <w:widowControl w:val="0"/>
              <w:ind w:firstLine="709"/>
              <w:rPr>
                <w:rFonts w:eastAsia="Calibri"/>
                <w:color w:val="000000" w:themeColor="text1"/>
                <w:spacing w:val="-5"/>
                <w:lang w:eastAsia="en-US"/>
              </w:rPr>
            </w:pPr>
          </w:p>
        </w:tc>
      </w:tr>
    </w:tbl>
    <w:p w:rsidR="00CE59E4" w:rsidRDefault="00CE59E4">
      <w:pPr>
        <w:sectPr w:rsidR="00CE59E4">
          <w:headerReference w:type="default" r:id="rId8"/>
          <w:footerReference w:type="default" r:id="rId9"/>
          <w:headerReference w:type="first" r:id="rId10"/>
          <w:footerReference w:type="first" r:id="rId11"/>
          <w:pgSz w:w="12240" w:h="15840"/>
          <w:pgMar w:top="1134" w:right="850" w:bottom="1134" w:left="1701" w:header="426" w:footer="477" w:gutter="0"/>
          <w:cols w:space="720"/>
          <w:formProt w:val="0"/>
          <w:titlePg/>
          <w:docGrid w:linePitch="272" w:charSpace="8192"/>
        </w:sectPr>
      </w:pPr>
    </w:p>
    <w:p w:rsidR="00CE59E4" w:rsidRDefault="003F65A9">
      <w:pPr>
        <w:spacing w:line="276" w:lineRule="auto"/>
        <w:ind w:firstLine="709"/>
        <w:jc w:val="right"/>
      </w:pPr>
      <w:r>
        <w:rPr>
          <w:rFonts w:eastAsia="Calibri"/>
          <w:b/>
          <w:lang w:eastAsia="en-US"/>
        </w:rPr>
        <w:t xml:space="preserve">Приложение № 2 </w:t>
      </w:r>
    </w:p>
    <w:p w:rsidR="00CE59E4" w:rsidRDefault="003F65A9">
      <w:pPr>
        <w:ind w:firstLine="709"/>
        <w:jc w:val="right"/>
      </w:pPr>
      <w:r>
        <w:rPr>
          <w:rFonts w:eastAsia="Calibri"/>
          <w:b/>
          <w:lang w:eastAsia="en-US"/>
        </w:rPr>
        <w:t xml:space="preserve">к договору оказания услуг № </w:t>
      </w:r>
    </w:p>
    <w:p w:rsidR="00CE59E4" w:rsidRDefault="003F65A9">
      <w:pPr>
        <w:ind w:firstLine="709"/>
        <w:jc w:val="right"/>
      </w:pPr>
      <w:r>
        <w:rPr>
          <w:rFonts w:eastAsia="Calibri"/>
          <w:b/>
          <w:lang w:eastAsia="en-US"/>
        </w:rPr>
        <w:t xml:space="preserve">от </w:t>
      </w:r>
      <w:r>
        <w:rPr>
          <w:b/>
        </w:rPr>
        <w:t xml:space="preserve">«___» ___________ 2026 </w:t>
      </w:r>
      <w:r>
        <w:rPr>
          <w:rFonts w:eastAsia="Calibri"/>
          <w:b/>
          <w:lang w:eastAsia="en-US"/>
        </w:rPr>
        <w:t>г</w:t>
      </w:r>
    </w:p>
    <w:p w:rsidR="00CE59E4" w:rsidRDefault="003F65A9">
      <w:pPr>
        <w:suppressAutoHyphens/>
        <w:ind w:firstLine="709"/>
        <w:jc w:val="center"/>
        <w:rPr>
          <w:b/>
          <w:bCs/>
          <w:color w:val="000000" w:themeColor="text1"/>
        </w:rPr>
      </w:pPr>
      <w:r>
        <w:rPr>
          <w:b/>
          <w:sz w:val="24"/>
          <w:szCs w:val="24"/>
        </w:rPr>
        <w:t>Стоимость услуг</w:t>
      </w:r>
    </w:p>
    <w:p w:rsidR="00CE59E4" w:rsidRDefault="00CE59E4">
      <w:pPr>
        <w:ind w:firstLine="709"/>
        <w:jc w:val="both"/>
        <w:rPr>
          <w:sz w:val="24"/>
          <w:szCs w:val="24"/>
        </w:rPr>
      </w:pPr>
    </w:p>
    <w:p w:rsidR="00CE59E4" w:rsidRDefault="003F65A9">
      <w:pPr>
        <w:numPr>
          <w:ilvl w:val="0"/>
          <w:numId w:val="2"/>
        </w:numPr>
        <w:spacing w:after="120"/>
        <w:ind w:left="0" w:firstLine="709"/>
        <w:contextualSpacing/>
        <w:jc w:val="both"/>
      </w:pPr>
      <w:r>
        <w:rPr>
          <w:b/>
        </w:rPr>
        <w:t>Общая информация</w:t>
      </w:r>
    </w:p>
    <w:tbl>
      <w:tblPr>
        <w:tblW w:w="9379" w:type="dxa"/>
        <w:tblInd w:w="79" w:type="dxa"/>
        <w:tblLayout w:type="fixed"/>
        <w:tblLook w:val="04A0" w:firstRow="1" w:lastRow="0" w:firstColumn="1" w:lastColumn="0" w:noHBand="0" w:noVBand="1"/>
      </w:tblPr>
      <w:tblGrid>
        <w:gridCol w:w="705"/>
        <w:gridCol w:w="3885"/>
        <w:gridCol w:w="4789"/>
      </w:tblGrid>
      <w:tr w:rsidR="00CE59E4">
        <w:tc>
          <w:tcPr>
            <w:tcW w:w="705" w:type="dxa"/>
          </w:tcPr>
          <w:p w:rsidR="00CE59E4" w:rsidRDefault="003F65A9">
            <w:pPr>
              <w:widowControl w:val="0"/>
              <w:suppressAutoHyphens/>
              <w:ind w:firstLine="709"/>
              <w:contextualSpacing/>
              <w:jc w:val="center"/>
            </w:pPr>
            <w:r>
              <w:rPr>
                <w:rFonts w:eastAsia="Calibri"/>
                <w:lang w:eastAsia="en-US"/>
              </w:rPr>
              <w:t>№ п/п</w:t>
            </w:r>
          </w:p>
        </w:tc>
        <w:tc>
          <w:tcPr>
            <w:tcW w:w="3885" w:type="dxa"/>
          </w:tcPr>
          <w:p w:rsidR="00CE59E4" w:rsidRDefault="003F65A9">
            <w:pPr>
              <w:widowControl w:val="0"/>
              <w:suppressAutoHyphens/>
              <w:ind w:firstLine="709"/>
              <w:contextualSpacing/>
            </w:pPr>
            <w:r>
              <w:rPr>
                <w:rFonts w:eastAsia="Calibri"/>
                <w:lang w:eastAsia="en-US"/>
              </w:rPr>
              <w:t>Наименование услуги</w:t>
            </w:r>
          </w:p>
        </w:tc>
        <w:tc>
          <w:tcPr>
            <w:tcW w:w="4789" w:type="dxa"/>
          </w:tcPr>
          <w:p w:rsidR="00CE59E4" w:rsidRDefault="003F65A9">
            <w:pPr>
              <w:widowControl w:val="0"/>
              <w:suppressAutoHyphens/>
              <w:ind w:firstLine="709"/>
              <w:contextualSpacing/>
            </w:pPr>
            <w:r>
              <w:rPr>
                <w:rFonts w:eastAsia="Calibri"/>
                <w:lang w:eastAsia="en-US"/>
              </w:rPr>
              <w:t>Тираж</w:t>
            </w:r>
          </w:p>
        </w:tc>
      </w:tr>
      <w:tr w:rsidR="00CE59E4">
        <w:tc>
          <w:tcPr>
            <w:tcW w:w="705" w:type="dxa"/>
          </w:tcPr>
          <w:p w:rsidR="00CE59E4" w:rsidRDefault="00CE59E4">
            <w:pPr>
              <w:widowControl w:val="0"/>
              <w:numPr>
                <w:ilvl w:val="1"/>
                <w:numId w:val="2"/>
              </w:numPr>
              <w:suppressAutoHyphens/>
              <w:ind w:left="0" w:firstLine="709"/>
              <w:contextualSpacing/>
              <w:jc w:val="center"/>
            </w:pPr>
          </w:p>
        </w:tc>
        <w:tc>
          <w:tcPr>
            <w:tcW w:w="3885" w:type="dxa"/>
          </w:tcPr>
          <w:p w:rsidR="00CE59E4" w:rsidRDefault="00CE59E4">
            <w:pPr>
              <w:widowControl w:val="0"/>
              <w:suppressAutoHyphens/>
              <w:ind w:firstLine="709"/>
              <w:contextualSpacing/>
              <w:rPr>
                <w:rFonts w:eastAsia="Calibri"/>
                <w:lang w:eastAsia="en-US"/>
              </w:rPr>
            </w:pPr>
          </w:p>
        </w:tc>
        <w:tc>
          <w:tcPr>
            <w:tcW w:w="4789" w:type="dxa"/>
            <w:vAlign w:val="center"/>
          </w:tcPr>
          <w:p w:rsidR="00CE59E4" w:rsidRDefault="00CE59E4">
            <w:pPr>
              <w:pStyle w:val="aff0"/>
              <w:suppressAutoHyphens/>
              <w:ind w:firstLine="709"/>
              <w:contextualSpacing/>
              <w:rPr>
                <w:rFonts w:eastAsia="Calibri"/>
                <w:color w:val="000000"/>
                <w:sz w:val="22"/>
                <w:szCs w:val="22"/>
                <w:lang w:eastAsia="en-US"/>
              </w:rPr>
            </w:pPr>
          </w:p>
        </w:tc>
      </w:tr>
    </w:tbl>
    <w:p w:rsidR="00CE59E4" w:rsidRDefault="00CE59E4">
      <w:pPr>
        <w:spacing w:after="200" w:line="276" w:lineRule="auto"/>
        <w:ind w:firstLine="709"/>
        <w:contextualSpacing/>
      </w:pPr>
    </w:p>
    <w:p w:rsidR="00CE59E4" w:rsidRDefault="00CE59E4">
      <w:pPr>
        <w:spacing w:after="120"/>
        <w:contextualSpacing/>
        <w:jc w:val="both"/>
        <w:rPr>
          <w:b/>
        </w:rPr>
      </w:pPr>
    </w:p>
    <w:tbl>
      <w:tblPr>
        <w:tblW w:w="10740" w:type="dxa"/>
        <w:tblInd w:w="108" w:type="dxa"/>
        <w:tblLayout w:type="fixed"/>
        <w:tblLook w:val="04A0" w:firstRow="1" w:lastRow="0" w:firstColumn="1" w:lastColumn="0" w:noHBand="0" w:noVBand="1"/>
      </w:tblPr>
      <w:tblGrid>
        <w:gridCol w:w="10504"/>
        <w:gridCol w:w="236"/>
      </w:tblGrid>
      <w:tr w:rsidR="00CE59E4">
        <w:trPr>
          <w:trHeight w:val="2655"/>
        </w:trPr>
        <w:tc>
          <w:tcPr>
            <w:tcW w:w="10529" w:type="dxa"/>
            <w:shd w:val="clear" w:color="auto" w:fill="auto"/>
          </w:tcPr>
          <w:tbl>
            <w:tblPr>
              <w:tblW w:w="12710" w:type="dxa"/>
              <w:tblInd w:w="82" w:type="dxa"/>
              <w:tblLayout w:type="fixed"/>
              <w:tblLook w:val="04A0" w:firstRow="1" w:lastRow="0" w:firstColumn="1" w:lastColumn="0" w:noHBand="0" w:noVBand="1"/>
            </w:tblPr>
            <w:tblGrid>
              <w:gridCol w:w="4989"/>
              <w:gridCol w:w="7721"/>
            </w:tblGrid>
            <w:tr w:rsidR="00CE59E4">
              <w:trPr>
                <w:trHeight w:val="2145"/>
              </w:trPr>
              <w:tc>
                <w:tcPr>
                  <w:tcW w:w="4989" w:type="dxa"/>
                  <w:shd w:val="clear" w:color="auto" w:fill="auto"/>
                </w:tcPr>
                <w:p w:rsidR="00CE59E4" w:rsidRDefault="003F65A9">
                  <w:pPr>
                    <w:widowControl w:val="0"/>
                    <w:ind w:firstLine="709"/>
                  </w:pPr>
                  <w:r>
                    <w:rPr>
                      <w:rFonts w:eastAsia="Calibri"/>
                      <w:b/>
                      <w:color w:val="000000" w:themeColor="text1"/>
                      <w:spacing w:val="-5"/>
                      <w:sz w:val="24"/>
                      <w:szCs w:val="24"/>
                      <w:lang w:eastAsia="en-US"/>
                    </w:rPr>
                    <w:t>Заказчик: АО «Сахаэнерго»</w:t>
                  </w:r>
                </w:p>
                <w:p w:rsidR="00CE59E4" w:rsidRDefault="00CE59E4">
                  <w:pPr>
                    <w:widowControl w:val="0"/>
                    <w:ind w:firstLine="709"/>
                    <w:rPr>
                      <w:rFonts w:eastAsia="Calibri"/>
                      <w:color w:val="000000" w:themeColor="text1"/>
                      <w:spacing w:val="-5"/>
                      <w:sz w:val="24"/>
                      <w:szCs w:val="24"/>
                      <w:lang w:eastAsia="en-US"/>
                    </w:rPr>
                  </w:pPr>
                </w:p>
                <w:p w:rsidR="00CE59E4" w:rsidRDefault="00CE59E4">
                  <w:pPr>
                    <w:widowControl w:val="0"/>
                    <w:ind w:firstLine="709"/>
                    <w:jc w:val="both"/>
                    <w:rPr>
                      <w:rFonts w:eastAsia="Calibri"/>
                      <w:color w:val="000000" w:themeColor="text1"/>
                      <w:spacing w:val="-5"/>
                      <w:sz w:val="24"/>
                      <w:szCs w:val="24"/>
                      <w:lang w:eastAsia="en-US"/>
                    </w:rPr>
                  </w:pPr>
                </w:p>
                <w:p w:rsidR="00CE59E4" w:rsidRDefault="003F65A9">
                  <w:pPr>
                    <w:widowControl w:val="0"/>
                    <w:ind w:firstLine="709"/>
                    <w:jc w:val="both"/>
                  </w:pPr>
                  <w:r>
                    <w:rPr>
                      <w:rFonts w:eastAsia="Calibri"/>
                      <w:color w:val="000000" w:themeColor="text1"/>
                      <w:spacing w:val="-5"/>
                      <w:sz w:val="24"/>
                      <w:szCs w:val="24"/>
                      <w:lang w:eastAsia="en-US"/>
                    </w:rPr>
                    <w:t>Генеральный директор</w:t>
                  </w:r>
                </w:p>
                <w:p w:rsidR="00CE59E4" w:rsidRDefault="00CE59E4">
                  <w:pPr>
                    <w:widowControl w:val="0"/>
                    <w:ind w:firstLine="709"/>
                    <w:jc w:val="both"/>
                    <w:rPr>
                      <w:rFonts w:eastAsia="Calibri"/>
                      <w:color w:val="000000" w:themeColor="text1"/>
                      <w:spacing w:val="-5"/>
                      <w:sz w:val="24"/>
                      <w:szCs w:val="24"/>
                      <w:lang w:eastAsia="en-US"/>
                    </w:rPr>
                  </w:pPr>
                </w:p>
                <w:p w:rsidR="00CE59E4" w:rsidRDefault="003F65A9">
                  <w:pPr>
                    <w:widowControl w:val="0"/>
                    <w:ind w:firstLine="709"/>
                  </w:pPr>
                  <w:r>
                    <w:rPr>
                      <w:rFonts w:eastAsia="Calibri"/>
                      <w:color w:val="000000" w:themeColor="text1"/>
                      <w:spacing w:val="-5"/>
                      <w:sz w:val="24"/>
                      <w:szCs w:val="24"/>
                      <w:lang w:eastAsia="en-US"/>
                    </w:rPr>
                    <w:t>____________________/П.С. Кондратьев/</w:t>
                  </w:r>
                </w:p>
                <w:p w:rsidR="00CE59E4" w:rsidRDefault="003F65A9">
                  <w:pPr>
                    <w:widowControl w:val="0"/>
                    <w:ind w:firstLine="709"/>
                  </w:pPr>
                  <w:r>
                    <w:rPr>
                      <w:rFonts w:eastAsia="Calibri"/>
                      <w:color w:val="000000" w:themeColor="text1"/>
                      <w:spacing w:val="-5"/>
                      <w:sz w:val="24"/>
                      <w:szCs w:val="24"/>
                      <w:lang w:eastAsia="en-US"/>
                    </w:rPr>
                    <w:t>М.П.</w:t>
                  </w:r>
                </w:p>
              </w:tc>
              <w:tc>
                <w:tcPr>
                  <w:tcW w:w="7721" w:type="dxa"/>
                  <w:shd w:val="clear" w:color="auto" w:fill="auto"/>
                </w:tcPr>
                <w:p w:rsidR="00CE59E4" w:rsidRDefault="003F65A9">
                  <w:pPr>
                    <w:widowControl w:val="0"/>
                    <w:ind w:firstLine="709"/>
                  </w:pPr>
                  <w:r>
                    <w:rPr>
                      <w:b/>
                      <w:bCs/>
                      <w:sz w:val="24"/>
                      <w:szCs w:val="24"/>
                    </w:rPr>
                    <w:t>Исполнитель:</w:t>
                  </w:r>
                </w:p>
                <w:p w:rsidR="00CE59E4" w:rsidRDefault="00CE59E4">
                  <w:pPr>
                    <w:widowControl w:val="0"/>
                    <w:ind w:firstLine="709"/>
                    <w:rPr>
                      <w:b/>
                      <w:bCs/>
                      <w:sz w:val="24"/>
                      <w:szCs w:val="24"/>
                    </w:rPr>
                  </w:pPr>
                </w:p>
                <w:p w:rsidR="00CE59E4" w:rsidRDefault="00CE59E4">
                  <w:pPr>
                    <w:widowControl w:val="0"/>
                    <w:ind w:firstLine="709"/>
                    <w:rPr>
                      <w:b/>
                      <w:bCs/>
                      <w:sz w:val="24"/>
                      <w:szCs w:val="24"/>
                    </w:rPr>
                  </w:pPr>
                </w:p>
                <w:p w:rsidR="00CE59E4" w:rsidRDefault="003F65A9">
                  <w:pPr>
                    <w:widowControl w:val="0"/>
                    <w:ind w:firstLine="709"/>
                  </w:pPr>
                  <w:r>
                    <w:rPr>
                      <w:b/>
                      <w:bCs/>
                      <w:sz w:val="24"/>
                      <w:szCs w:val="24"/>
                    </w:rPr>
                    <w:t>____</w:t>
                  </w:r>
                </w:p>
                <w:p w:rsidR="00CE59E4" w:rsidRDefault="00CE59E4">
                  <w:pPr>
                    <w:widowControl w:val="0"/>
                    <w:ind w:firstLine="709"/>
                    <w:rPr>
                      <w:b/>
                      <w:bCs/>
                      <w:sz w:val="24"/>
                      <w:szCs w:val="24"/>
                    </w:rPr>
                  </w:pPr>
                </w:p>
                <w:p w:rsidR="00CE59E4" w:rsidRDefault="003F65A9">
                  <w:pPr>
                    <w:widowControl w:val="0"/>
                    <w:ind w:firstLine="709"/>
                  </w:pPr>
                  <w:r>
                    <w:rPr>
                      <w:b/>
                      <w:bCs/>
                      <w:sz w:val="24"/>
                      <w:szCs w:val="24"/>
                    </w:rPr>
                    <w:t>____________________/____/</w:t>
                  </w:r>
                </w:p>
                <w:p w:rsidR="00CE59E4" w:rsidRDefault="003F65A9">
                  <w:pPr>
                    <w:widowControl w:val="0"/>
                    <w:ind w:firstLine="709"/>
                  </w:pPr>
                  <w:r>
                    <w:rPr>
                      <w:sz w:val="24"/>
                      <w:szCs w:val="24"/>
                    </w:rPr>
                    <w:t>М.П.</w:t>
                  </w:r>
                </w:p>
              </w:tc>
            </w:tr>
          </w:tbl>
          <w:p w:rsidR="00CE59E4" w:rsidRDefault="00CE59E4">
            <w:pPr>
              <w:widowControl w:val="0"/>
              <w:ind w:firstLine="709"/>
              <w:rPr>
                <w:rFonts w:eastAsia="Calibri"/>
                <w:color w:val="000000" w:themeColor="text1"/>
                <w:spacing w:val="-5"/>
                <w:sz w:val="24"/>
                <w:szCs w:val="24"/>
              </w:rPr>
            </w:pPr>
          </w:p>
        </w:tc>
        <w:tc>
          <w:tcPr>
            <w:tcW w:w="210" w:type="dxa"/>
            <w:shd w:val="clear" w:color="auto" w:fill="auto"/>
          </w:tcPr>
          <w:p w:rsidR="00CE59E4" w:rsidRDefault="00CE59E4">
            <w:pPr>
              <w:widowControl w:val="0"/>
              <w:ind w:firstLine="709"/>
              <w:rPr>
                <w:rFonts w:eastAsia="Calibri"/>
                <w:color w:val="000000" w:themeColor="text1"/>
                <w:spacing w:val="-5"/>
                <w:sz w:val="24"/>
                <w:szCs w:val="24"/>
                <w:lang w:eastAsia="en-US"/>
              </w:rPr>
            </w:pPr>
          </w:p>
        </w:tc>
      </w:tr>
    </w:tbl>
    <w:p w:rsidR="00CE59E4" w:rsidRDefault="003F65A9">
      <w:pPr>
        <w:spacing w:line="276" w:lineRule="auto"/>
        <w:ind w:firstLine="709"/>
        <w:rPr>
          <w:sz w:val="4"/>
          <w:szCs w:val="4"/>
        </w:rPr>
      </w:pPr>
      <w:r>
        <w:br w:type="page"/>
      </w:r>
    </w:p>
    <w:p w:rsidR="00CE59E4" w:rsidRDefault="003F65A9">
      <w:pPr>
        <w:ind w:firstLine="709"/>
        <w:jc w:val="right"/>
      </w:pPr>
      <w:r>
        <w:rPr>
          <w:sz w:val="24"/>
          <w:szCs w:val="24"/>
        </w:rPr>
        <w:t xml:space="preserve"> </w:t>
      </w:r>
      <w:r>
        <w:rPr>
          <w:sz w:val="24"/>
          <w:szCs w:val="24"/>
          <w:highlight w:val="lightGray"/>
        </w:rPr>
        <w:t>Приложение № 3</w:t>
      </w:r>
    </w:p>
    <w:p w:rsidR="00CE59E4" w:rsidRDefault="003F65A9">
      <w:pPr>
        <w:ind w:firstLine="709"/>
        <w:jc w:val="right"/>
      </w:pPr>
      <w:r>
        <w:rPr>
          <w:sz w:val="24"/>
          <w:szCs w:val="24"/>
          <w:highlight w:val="lightGray"/>
        </w:rPr>
        <w:t xml:space="preserve">            к Договору возмездного оказания услуг</w:t>
      </w:r>
    </w:p>
    <w:p w:rsidR="00CE59E4" w:rsidRDefault="003F65A9">
      <w:pPr>
        <w:ind w:firstLine="709"/>
        <w:jc w:val="right"/>
      </w:pPr>
      <w:r>
        <w:rPr>
          <w:sz w:val="24"/>
          <w:szCs w:val="24"/>
          <w:highlight w:val="lightGray"/>
        </w:rPr>
        <w:t xml:space="preserve">              от «____» ________ 20 _ г. №_______</w:t>
      </w:r>
    </w:p>
    <w:p w:rsidR="00CE59E4" w:rsidRDefault="00CE59E4">
      <w:pPr>
        <w:ind w:firstLine="709"/>
        <w:rPr>
          <w:sz w:val="24"/>
          <w:szCs w:val="24"/>
          <w:highlight w:val="lightGray"/>
        </w:rPr>
      </w:pPr>
    </w:p>
    <w:p w:rsidR="00CE59E4" w:rsidRDefault="00CE59E4">
      <w:pPr>
        <w:pStyle w:val="af0"/>
        <w:ind w:firstLine="709"/>
        <w:jc w:val="both"/>
        <w:rPr>
          <w:szCs w:val="24"/>
          <w:highlight w:val="lightGray"/>
        </w:rPr>
      </w:pPr>
    </w:p>
    <w:p w:rsidR="00CE59E4" w:rsidRDefault="003F65A9">
      <w:pPr>
        <w:pStyle w:val="af0"/>
        <w:ind w:firstLine="709"/>
      </w:pPr>
      <w:r>
        <w:rPr>
          <w:iCs/>
          <w:szCs w:val="24"/>
          <w:highlight w:val="lightGray"/>
        </w:rPr>
        <w:t>ФОРМА</w:t>
      </w:r>
    </w:p>
    <w:p w:rsidR="00CE59E4" w:rsidRDefault="003F65A9">
      <w:pPr>
        <w:pStyle w:val="af0"/>
        <w:ind w:firstLine="709"/>
      </w:pPr>
      <w:r>
        <w:rPr>
          <w:szCs w:val="24"/>
          <w:highlight w:val="lightGray"/>
        </w:rPr>
        <w:t xml:space="preserve">Акта сдачи-приемки технической и иной документации </w:t>
      </w:r>
    </w:p>
    <w:p w:rsidR="00CE59E4" w:rsidRDefault="00CE59E4">
      <w:pPr>
        <w:ind w:firstLine="709"/>
        <w:rPr>
          <w:sz w:val="24"/>
          <w:szCs w:val="24"/>
          <w:highlight w:val="lightGray"/>
        </w:rPr>
      </w:pPr>
    </w:p>
    <w:tbl>
      <w:tblPr>
        <w:tblW w:w="9606" w:type="dxa"/>
        <w:tblInd w:w="113" w:type="dxa"/>
        <w:tblLayout w:type="fixed"/>
        <w:tblLook w:val="04A0" w:firstRow="1" w:lastRow="0" w:firstColumn="1" w:lastColumn="0" w:noHBand="0" w:noVBand="1"/>
      </w:tblPr>
      <w:tblGrid>
        <w:gridCol w:w="9606"/>
      </w:tblGrid>
      <w:tr w:rsidR="00CE59E4">
        <w:tc>
          <w:tcPr>
            <w:tcW w:w="9606"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f0"/>
              <w:widowControl w:val="0"/>
              <w:ind w:firstLine="709"/>
            </w:pPr>
            <w:r>
              <w:rPr>
                <w:szCs w:val="24"/>
                <w:highlight w:val="lightGray"/>
              </w:rPr>
              <w:t>Акт</w:t>
            </w:r>
          </w:p>
          <w:p w:rsidR="00CE59E4" w:rsidRDefault="003F65A9">
            <w:pPr>
              <w:pStyle w:val="af0"/>
              <w:widowControl w:val="0"/>
              <w:ind w:firstLine="709"/>
            </w:pPr>
            <w:r>
              <w:rPr>
                <w:szCs w:val="24"/>
                <w:highlight w:val="lightGray"/>
              </w:rPr>
              <w:t>сдачи-приемки технической и иной документации</w:t>
            </w:r>
          </w:p>
          <w:p w:rsidR="00CE59E4" w:rsidRDefault="00CE59E4">
            <w:pPr>
              <w:widowControl w:val="0"/>
              <w:ind w:firstLine="709"/>
              <w:rPr>
                <w:sz w:val="24"/>
                <w:szCs w:val="24"/>
                <w:highlight w:val="lightGray"/>
              </w:rPr>
            </w:pPr>
          </w:p>
          <w:p w:rsidR="00CE59E4" w:rsidRDefault="003F65A9">
            <w:pPr>
              <w:widowControl w:val="0"/>
              <w:ind w:firstLine="709"/>
            </w:pPr>
            <w:r>
              <w:rPr>
                <w:sz w:val="24"/>
                <w:szCs w:val="24"/>
                <w:highlight w:val="lightGray"/>
              </w:rPr>
              <w:t>г.___________                                                                                  «_____» _________20_г.</w:t>
            </w:r>
          </w:p>
          <w:p w:rsidR="00CE59E4" w:rsidRDefault="00CE59E4">
            <w:pPr>
              <w:widowControl w:val="0"/>
              <w:ind w:firstLine="709"/>
              <w:rPr>
                <w:sz w:val="24"/>
                <w:szCs w:val="24"/>
                <w:highlight w:val="lightGray"/>
              </w:rPr>
            </w:pPr>
          </w:p>
          <w:p w:rsidR="00CE59E4" w:rsidRDefault="003F65A9">
            <w:pPr>
              <w:widowControl w:val="0"/>
              <w:ind w:firstLine="709"/>
            </w:pPr>
            <w:r>
              <w:rPr>
                <w:sz w:val="24"/>
                <w:szCs w:val="24"/>
                <w:highlight w:val="lightGray"/>
              </w:rPr>
              <w:t>____________________, именуемое далее «Исполнитель», в лице ________________, действующего на основании ______________, именуемое далее «Заказчик», в лице ________________, действующего на основании ______________, составили настоящий акт о нижеследующем:</w:t>
            </w:r>
          </w:p>
          <w:p w:rsidR="00CE59E4" w:rsidRDefault="003F65A9">
            <w:pPr>
              <w:widowControl w:val="0"/>
              <w:ind w:firstLine="709"/>
            </w:pPr>
            <w:r>
              <w:rPr>
                <w:sz w:val="24"/>
                <w:szCs w:val="24"/>
                <w:highlight w:val="lightGray"/>
              </w:rPr>
              <w:t>Заказчик передал Исполнителю, а Исполнитель принял</w:t>
            </w:r>
            <w:r>
              <w:rPr>
                <w:bCs/>
                <w:sz w:val="24"/>
                <w:szCs w:val="24"/>
                <w:highlight w:val="lightGray"/>
              </w:rPr>
              <w:t xml:space="preserve"> следующую </w:t>
            </w:r>
            <w:r>
              <w:rPr>
                <w:sz w:val="24"/>
                <w:szCs w:val="24"/>
                <w:highlight w:val="lightGray"/>
              </w:rPr>
              <w:t>техническую и иную документацию для оказания Услуг по Договору</w:t>
            </w:r>
            <w:r>
              <w:rPr>
                <w:bCs/>
                <w:sz w:val="24"/>
                <w:szCs w:val="24"/>
                <w:highlight w:val="lightGray"/>
              </w:rPr>
              <w:t xml:space="preserve"> №______ от _____________:</w:t>
            </w:r>
          </w:p>
          <w:p w:rsidR="00CE59E4" w:rsidRDefault="003F65A9">
            <w:pPr>
              <w:widowControl w:val="0"/>
              <w:ind w:firstLine="709"/>
            </w:pPr>
            <w:r>
              <w:rPr>
                <w:bCs/>
                <w:sz w:val="24"/>
                <w:szCs w:val="24"/>
                <w:highlight w:val="lightGray"/>
              </w:rPr>
              <w:t>__________________________________________________________________________</w:t>
            </w:r>
          </w:p>
          <w:p w:rsidR="00CE59E4" w:rsidRDefault="003F65A9">
            <w:pPr>
              <w:widowControl w:val="0"/>
              <w:ind w:firstLine="709"/>
            </w:pPr>
            <w:r>
              <w:rPr>
                <w:bCs/>
                <w:sz w:val="24"/>
                <w:szCs w:val="24"/>
                <w:highlight w:val="lightGray"/>
              </w:rPr>
              <w:t>__________________________________________________________________________</w:t>
            </w:r>
          </w:p>
          <w:p w:rsidR="00CE59E4" w:rsidRDefault="003F65A9">
            <w:pPr>
              <w:widowControl w:val="0"/>
              <w:ind w:firstLine="709"/>
            </w:pPr>
            <w:r>
              <w:rPr>
                <w:bCs/>
                <w:sz w:val="24"/>
                <w:szCs w:val="24"/>
                <w:highlight w:val="lightGray"/>
              </w:rPr>
              <w:t>__________________________________________________________________________</w:t>
            </w:r>
          </w:p>
          <w:p w:rsidR="00CE59E4" w:rsidRDefault="003F65A9">
            <w:pPr>
              <w:widowControl w:val="0"/>
              <w:ind w:firstLine="709"/>
            </w:pPr>
            <w:r>
              <w:rPr>
                <w:bCs/>
                <w:sz w:val="24"/>
                <w:szCs w:val="24"/>
                <w:highlight w:val="lightGray"/>
              </w:rPr>
              <w:t xml:space="preserve">Документация передана </w:t>
            </w:r>
            <w:r>
              <w:rPr>
                <w:sz w:val="24"/>
                <w:szCs w:val="24"/>
                <w:highlight w:val="lightGray"/>
              </w:rPr>
              <w:t>Исполнителю</w:t>
            </w:r>
            <w:r>
              <w:rPr>
                <w:bCs/>
                <w:sz w:val="24"/>
                <w:szCs w:val="24"/>
                <w:highlight w:val="lightGray"/>
              </w:rPr>
              <w:t xml:space="preserve"> в установленный Договором срок.</w:t>
            </w:r>
          </w:p>
          <w:p w:rsidR="00CE59E4" w:rsidRDefault="00CE59E4">
            <w:pPr>
              <w:widowControl w:val="0"/>
              <w:ind w:firstLine="709"/>
              <w:rPr>
                <w:sz w:val="24"/>
                <w:szCs w:val="24"/>
                <w:highlight w:val="lightGray"/>
              </w:rPr>
            </w:pPr>
          </w:p>
          <w:p w:rsidR="00CE59E4" w:rsidRDefault="00CE59E4">
            <w:pPr>
              <w:widowControl w:val="0"/>
              <w:ind w:firstLine="709"/>
              <w:rPr>
                <w:sz w:val="24"/>
                <w:szCs w:val="24"/>
                <w:highlight w:val="lightGray"/>
              </w:rPr>
            </w:pPr>
          </w:p>
          <w:tbl>
            <w:tblPr>
              <w:tblW w:w="9390" w:type="dxa"/>
              <w:tblLayout w:type="fixed"/>
              <w:tblLook w:val="0000" w:firstRow="0" w:lastRow="0" w:firstColumn="0" w:lastColumn="0" w:noHBand="0" w:noVBand="0"/>
            </w:tblPr>
            <w:tblGrid>
              <w:gridCol w:w="4696"/>
              <w:gridCol w:w="4694"/>
            </w:tblGrid>
            <w:tr w:rsidR="00CE59E4">
              <w:tc>
                <w:tcPr>
                  <w:tcW w:w="4695" w:type="dxa"/>
                </w:tcPr>
                <w:p w:rsidR="00CE59E4" w:rsidRDefault="003F65A9">
                  <w:pPr>
                    <w:widowControl w:val="0"/>
                    <w:ind w:firstLine="709"/>
                  </w:pPr>
                  <w:r>
                    <w:rPr>
                      <w:bCs/>
                      <w:sz w:val="24"/>
                      <w:szCs w:val="24"/>
                      <w:highlight w:val="lightGray"/>
                    </w:rPr>
                    <w:t>Заказчик:</w:t>
                  </w:r>
                </w:p>
              </w:tc>
              <w:tc>
                <w:tcPr>
                  <w:tcW w:w="4694" w:type="dxa"/>
                </w:tcPr>
                <w:p w:rsidR="00CE59E4" w:rsidRDefault="003F65A9">
                  <w:pPr>
                    <w:widowControl w:val="0"/>
                    <w:ind w:firstLine="709"/>
                  </w:pPr>
                  <w:r>
                    <w:rPr>
                      <w:bCs/>
                      <w:sz w:val="24"/>
                      <w:szCs w:val="24"/>
                      <w:highlight w:val="lightGray"/>
                    </w:rPr>
                    <w:t>Исполнитель:</w:t>
                  </w:r>
                </w:p>
              </w:tc>
            </w:tr>
            <w:tr w:rsidR="00CE59E4">
              <w:tc>
                <w:tcPr>
                  <w:tcW w:w="4695" w:type="dxa"/>
                  <w:shd w:val="clear" w:color="auto" w:fill="auto"/>
                </w:tcPr>
                <w:p w:rsidR="00CE59E4" w:rsidRDefault="00CE59E4">
                  <w:pPr>
                    <w:widowControl w:val="0"/>
                    <w:ind w:firstLine="709"/>
                    <w:rPr>
                      <w:sz w:val="24"/>
                      <w:szCs w:val="24"/>
                      <w:highlight w:val="lightGray"/>
                    </w:rPr>
                  </w:pPr>
                </w:p>
                <w:p w:rsidR="00CE59E4" w:rsidRDefault="00CE59E4">
                  <w:pPr>
                    <w:widowControl w:val="0"/>
                    <w:ind w:firstLine="709"/>
                    <w:rPr>
                      <w:sz w:val="24"/>
                      <w:szCs w:val="24"/>
                      <w:highlight w:val="lightGray"/>
                    </w:rPr>
                  </w:pPr>
                </w:p>
                <w:p w:rsidR="00CE59E4" w:rsidRDefault="003F65A9">
                  <w:pPr>
                    <w:widowControl w:val="0"/>
                    <w:ind w:firstLine="709"/>
                  </w:pPr>
                  <w:r>
                    <w:rPr>
                      <w:sz w:val="24"/>
                      <w:szCs w:val="24"/>
                      <w:highlight w:val="lightGray"/>
                    </w:rPr>
                    <w:t>_______________ / _______________</w:t>
                  </w:r>
                </w:p>
                <w:p w:rsidR="00CE59E4" w:rsidRDefault="00CE59E4">
                  <w:pPr>
                    <w:widowControl w:val="0"/>
                    <w:ind w:firstLine="709"/>
                    <w:rPr>
                      <w:sz w:val="24"/>
                      <w:szCs w:val="24"/>
                      <w:highlight w:val="lightGray"/>
                    </w:rPr>
                  </w:pPr>
                </w:p>
              </w:tc>
              <w:tc>
                <w:tcPr>
                  <w:tcW w:w="4694" w:type="dxa"/>
                  <w:shd w:val="clear" w:color="auto" w:fill="auto"/>
                </w:tcPr>
                <w:p w:rsidR="00CE59E4" w:rsidRDefault="00CE59E4">
                  <w:pPr>
                    <w:widowControl w:val="0"/>
                    <w:ind w:firstLine="709"/>
                    <w:rPr>
                      <w:sz w:val="24"/>
                      <w:szCs w:val="24"/>
                      <w:highlight w:val="lightGray"/>
                    </w:rPr>
                  </w:pPr>
                </w:p>
                <w:p w:rsidR="00CE59E4" w:rsidRDefault="00CE59E4">
                  <w:pPr>
                    <w:widowControl w:val="0"/>
                    <w:ind w:firstLine="709"/>
                    <w:rPr>
                      <w:sz w:val="24"/>
                      <w:szCs w:val="24"/>
                      <w:highlight w:val="lightGray"/>
                    </w:rPr>
                  </w:pPr>
                </w:p>
                <w:p w:rsidR="00CE59E4" w:rsidRDefault="003F65A9">
                  <w:pPr>
                    <w:widowControl w:val="0"/>
                    <w:ind w:firstLine="709"/>
                  </w:pPr>
                  <w:r>
                    <w:rPr>
                      <w:sz w:val="24"/>
                      <w:szCs w:val="24"/>
                      <w:highlight w:val="lightGray"/>
                    </w:rPr>
                    <w:t>_______________ / _______________</w:t>
                  </w:r>
                </w:p>
                <w:p w:rsidR="00CE59E4" w:rsidRDefault="00CE59E4">
                  <w:pPr>
                    <w:widowControl w:val="0"/>
                    <w:ind w:firstLine="709"/>
                    <w:rPr>
                      <w:sz w:val="24"/>
                      <w:szCs w:val="24"/>
                      <w:highlight w:val="lightGray"/>
                    </w:rPr>
                  </w:pPr>
                </w:p>
              </w:tc>
            </w:tr>
          </w:tbl>
          <w:p w:rsidR="00CE59E4" w:rsidRDefault="00CE59E4">
            <w:pPr>
              <w:pStyle w:val="af0"/>
              <w:widowControl w:val="0"/>
              <w:ind w:firstLine="709"/>
              <w:jc w:val="left"/>
              <w:rPr>
                <w:i/>
                <w:iCs/>
                <w:szCs w:val="24"/>
                <w:highlight w:val="lightGray"/>
              </w:rPr>
            </w:pPr>
          </w:p>
          <w:p w:rsidR="00CE59E4" w:rsidRDefault="00CE59E4">
            <w:pPr>
              <w:pStyle w:val="af0"/>
              <w:widowControl w:val="0"/>
              <w:spacing w:after="120"/>
              <w:ind w:firstLine="709"/>
              <w:jc w:val="left"/>
              <w:rPr>
                <w:i/>
                <w:iCs/>
                <w:szCs w:val="24"/>
                <w:highlight w:val="lightGray"/>
              </w:rPr>
            </w:pPr>
          </w:p>
        </w:tc>
      </w:tr>
    </w:tbl>
    <w:p w:rsidR="00CE59E4" w:rsidRDefault="00CE59E4">
      <w:pPr>
        <w:pStyle w:val="af0"/>
        <w:ind w:firstLine="709"/>
        <w:jc w:val="left"/>
        <w:rPr>
          <w:i/>
          <w:iCs/>
          <w:szCs w:val="24"/>
          <w:highlight w:val="lightGray"/>
        </w:rPr>
      </w:pPr>
    </w:p>
    <w:p w:rsidR="00CE59E4" w:rsidRDefault="00CE59E4">
      <w:pPr>
        <w:pStyle w:val="af0"/>
        <w:ind w:firstLine="709"/>
        <w:jc w:val="left"/>
        <w:rPr>
          <w:i/>
          <w:iCs/>
          <w:szCs w:val="24"/>
          <w:highlight w:val="lightGray"/>
        </w:rPr>
      </w:pPr>
    </w:p>
    <w:p w:rsidR="00CE59E4" w:rsidRDefault="00CE59E4">
      <w:pPr>
        <w:ind w:firstLine="709"/>
        <w:rPr>
          <w:sz w:val="24"/>
          <w:szCs w:val="24"/>
          <w:highlight w:val="lightGray"/>
        </w:rPr>
      </w:pPr>
    </w:p>
    <w:p w:rsidR="00CE59E4" w:rsidRDefault="00CE59E4">
      <w:pPr>
        <w:ind w:firstLine="709"/>
        <w:rPr>
          <w:sz w:val="24"/>
          <w:szCs w:val="24"/>
          <w:highlight w:val="lightGray"/>
        </w:rPr>
      </w:pPr>
    </w:p>
    <w:p w:rsidR="00CE59E4" w:rsidRDefault="00CE59E4">
      <w:pPr>
        <w:ind w:firstLine="709"/>
        <w:rPr>
          <w:sz w:val="24"/>
          <w:szCs w:val="24"/>
          <w:highlight w:val="lightGray"/>
        </w:rPr>
      </w:pPr>
    </w:p>
    <w:tbl>
      <w:tblPr>
        <w:tblW w:w="9571" w:type="dxa"/>
        <w:tblInd w:w="108" w:type="dxa"/>
        <w:tblLayout w:type="fixed"/>
        <w:tblLook w:val="0000" w:firstRow="0" w:lastRow="0" w:firstColumn="0" w:lastColumn="0" w:noHBand="0" w:noVBand="0"/>
      </w:tblPr>
      <w:tblGrid>
        <w:gridCol w:w="4785"/>
        <w:gridCol w:w="4786"/>
      </w:tblGrid>
      <w:tr w:rsidR="00CE59E4">
        <w:tc>
          <w:tcPr>
            <w:tcW w:w="4785" w:type="dxa"/>
          </w:tcPr>
          <w:p w:rsidR="00CE59E4" w:rsidRDefault="003F65A9">
            <w:pPr>
              <w:widowControl w:val="0"/>
              <w:ind w:firstLine="709"/>
            </w:pPr>
            <w:r>
              <w:rPr>
                <w:b/>
                <w:sz w:val="24"/>
                <w:szCs w:val="24"/>
                <w:highlight w:val="lightGray"/>
              </w:rPr>
              <w:t>Заказчик:</w:t>
            </w:r>
          </w:p>
        </w:tc>
        <w:tc>
          <w:tcPr>
            <w:tcW w:w="4785" w:type="dxa"/>
          </w:tcPr>
          <w:p w:rsidR="00CE59E4" w:rsidRDefault="003F65A9">
            <w:pPr>
              <w:widowControl w:val="0"/>
              <w:ind w:firstLine="709"/>
            </w:pPr>
            <w:r>
              <w:rPr>
                <w:b/>
                <w:sz w:val="24"/>
                <w:szCs w:val="24"/>
                <w:highlight w:val="lightGray"/>
              </w:rPr>
              <w:t>Исполнитель:</w:t>
            </w:r>
          </w:p>
        </w:tc>
      </w:tr>
      <w:tr w:rsidR="00CE59E4">
        <w:tc>
          <w:tcPr>
            <w:tcW w:w="4785" w:type="dxa"/>
          </w:tcPr>
          <w:p w:rsidR="00CE59E4" w:rsidRDefault="00CE59E4">
            <w:pPr>
              <w:widowControl w:val="0"/>
              <w:ind w:firstLine="709"/>
              <w:rPr>
                <w:sz w:val="24"/>
                <w:szCs w:val="24"/>
                <w:highlight w:val="lightGray"/>
              </w:rPr>
            </w:pPr>
          </w:p>
          <w:p w:rsidR="00CE59E4" w:rsidRDefault="00CE59E4">
            <w:pPr>
              <w:widowControl w:val="0"/>
              <w:ind w:firstLine="709"/>
              <w:rPr>
                <w:sz w:val="24"/>
                <w:szCs w:val="24"/>
                <w:highlight w:val="lightGray"/>
              </w:rPr>
            </w:pPr>
          </w:p>
          <w:p w:rsidR="00CE59E4" w:rsidRDefault="003F65A9">
            <w:pPr>
              <w:widowControl w:val="0"/>
              <w:ind w:firstLine="709"/>
            </w:pPr>
            <w:r>
              <w:rPr>
                <w:sz w:val="24"/>
                <w:szCs w:val="24"/>
                <w:highlight w:val="lightGray"/>
              </w:rPr>
              <w:t>_______________ / _______________</w:t>
            </w:r>
          </w:p>
          <w:p w:rsidR="00CE59E4" w:rsidRDefault="00CE59E4">
            <w:pPr>
              <w:widowControl w:val="0"/>
              <w:ind w:firstLine="709"/>
              <w:rPr>
                <w:sz w:val="24"/>
                <w:szCs w:val="24"/>
                <w:highlight w:val="lightGray"/>
              </w:rPr>
            </w:pPr>
          </w:p>
        </w:tc>
        <w:tc>
          <w:tcPr>
            <w:tcW w:w="4785" w:type="dxa"/>
          </w:tcPr>
          <w:p w:rsidR="00CE59E4" w:rsidRDefault="00CE59E4">
            <w:pPr>
              <w:widowControl w:val="0"/>
              <w:ind w:firstLine="709"/>
              <w:rPr>
                <w:sz w:val="24"/>
                <w:szCs w:val="24"/>
                <w:highlight w:val="lightGray"/>
              </w:rPr>
            </w:pPr>
          </w:p>
          <w:p w:rsidR="00CE59E4" w:rsidRDefault="00CE59E4">
            <w:pPr>
              <w:widowControl w:val="0"/>
              <w:ind w:firstLine="709"/>
              <w:rPr>
                <w:sz w:val="24"/>
                <w:szCs w:val="24"/>
                <w:highlight w:val="lightGray"/>
              </w:rPr>
            </w:pPr>
          </w:p>
          <w:p w:rsidR="00CE59E4" w:rsidRDefault="003F65A9">
            <w:pPr>
              <w:widowControl w:val="0"/>
              <w:ind w:firstLine="709"/>
            </w:pPr>
            <w:r>
              <w:rPr>
                <w:sz w:val="24"/>
                <w:szCs w:val="24"/>
                <w:highlight w:val="lightGray"/>
              </w:rPr>
              <w:t>_______________ / _______________</w:t>
            </w:r>
          </w:p>
          <w:p w:rsidR="00CE59E4" w:rsidRDefault="00CE59E4">
            <w:pPr>
              <w:widowControl w:val="0"/>
              <w:ind w:firstLine="709"/>
              <w:rPr>
                <w:sz w:val="24"/>
                <w:szCs w:val="24"/>
              </w:rPr>
            </w:pPr>
          </w:p>
        </w:tc>
      </w:tr>
    </w:tbl>
    <w:p w:rsidR="00CE59E4" w:rsidRDefault="003F65A9">
      <w:pPr>
        <w:ind w:firstLine="709"/>
        <w:jc w:val="right"/>
      </w:pPr>
      <w:r>
        <w:br w:type="page"/>
      </w:r>
      <w:r>
        <w:rPr>
          <w:sz w:val="24"/>
          <w:szCs w:val="24"/>
        </w:rPr>
        <w:t>Приложение № 4</w:t>
      </w:r>
    </w:p>
    <w:p w:rsidR="00CE59E4" w:rsidRDefault="003F65A9">
      <w:pPr>
        <w:ind w:firstLine="709"/>
        <w:jc w:val="right"/>
      </w:pPr>
      <w:r>
        <w:rPr>
          <w:sz w:val="24"/>
          <w:szCs w:val="24"/>
        </w:rPr>
        <w:t xml:space="preserve">            к Договору возмездного оказания услуг</w:t>
      </w:r>
    </w:p>
    <w:p w:rsidR="00CE59E4" w:rsidRDefault="003F65A9">
      <w:pPr>
        <w:ind w:firstLine="709"/>
        <w:jc w:val="right"/>
      </w:pPr>
      <w:r>
        <w:rPr>
          <w:sz w:val="24"/>
          <w:szCs w:val="24"/>
        </w:rPr>
        <w:t xml:space="preserve">              от «____» ________ 20 _ г. №_______</w:t>
      </w:r>
    </w:p>
    <w:p w:rsidR="00CE59E4" w:rsidRDefault="00CE59E4">
      <w:pPr>
        <w:ind w:firstLine="709"/>
        <w:jc w:val="right"/>
        <w:rPr>
          <w:sz w:val="24"/>
          <w:szCs w:val="24"/>
        </w:rPr>
      </w:pPr>
    </w:p>
    <w:p w:rsidR="00CE59E4" w:rsidRDefault="00CE59E4">
      <w:pPr>
        <w:ind w:firstLine="709"/>
        <w:jc w:val="both"/>
        <w:rPr>
          <w:sz w:val="24"/>
          <w:szCs w:val="24"/>
        </w:rPr>
      </w:pPr>
    </w:p>
    <w:p w:rsidR="00CE59E4" w:rsidRDefault="003F65A9">
      <w:pPr>
        <w:pStyle w:val="af0"/>
        <w:ind w:firstLine="709"/>
      </w:pPr>
      <w:r>
        <w:rPr>
          <w:iCs/>
          <w:szCs w:val="24"/>
        </w:rPr>
        <w:t xml:space="preserve">ФОРМА </w:t>
      </w:r>
    </w:p>
    <w:p w:rsidR="00CE59E4" w:rsidRDefault="003F65A9">
      <w:pPr>
        <w:pStyle w:val="af0"/>
        <w:ind w:firstLine="709"/>
      </w:pPr>
      <w:r>
        <w:rPr>
          <w:iCs/>
          <w:szCs w:val="24"/>
        </w:rPr>
        <w:t xml:space="preserve">Акта </w:t>
      </w:r>
      <w:r>
        <w:rPr>
          <w:szCs w:val="24"/>
        </w:rPr>
        <w:t>об оказании</w:t>
      </w:r>
      <w:r>
        <w:rPr>
          <w:iCs/>
          <w:szCs w:val="24"/>
        </w:rPr>
        <w:t xml:space="preserve"> Услуг</w:t>
      </w:r>
    </w:p>
    <w:p w:rsidR="00CE59E4" w:rsidRDefault="00CE59E4">
      <w:pPr>
        <w:pStyle w:val="af0"/>
        <w:ind w:firstLine="709"/>
        <w:rPr>
          <w:iCs/>
          <w:szCs w:val="24"/>
        </w:rPr>
      </w:pPr>
    </w:p>
    <w:tbl>
      <w:tblPr>
        <w:tblW w:w="9627" w:type="dxa"/>
        <w:tblInd w:w="113" w:type="dxa"/>
        <w:tblLayout w:type="fixed"/>
        <w:tblLook w:val="04A0" w:firstRow="1" w:lastRow="0" w:firstColumn="1" w:lastColumn="0" w:noHBand="0" w:noVBand="1"/>
      </w:tblPr>
      <w:tblGrid>
        <w:gridCol w:w="9627"/>
      </w:tblGrid>
      <w:tr w:rsidR="00CE59E4">
        <w:tc>
          <w:tcPr>
            <w:tcW w:w="9627" w:type="dxa"/>
            <w:tcBorders>
              <w:top w:val="single" w:sz="4" w:space="0" w:color="000000"/>
              <w:left w:val="single" w:sz="4" w:space="0" w:color="000000"/>
              <w:bottom w:val="single" w:sz="4" w:space="0" w:color="000000"/>
              <w:right w:val="single" w:sz="4" w:space="0" w:color="000000"/>
            </w:tcBorders>
          </w:tcPr>
          <w:p w:rsidR="00CE59E4" w:rsidRDefault="003F65A9">
            <w:pPr>
              <w:pStyle w:val="af0"/>
              <w:widowControl w:val="0"/>
              <w:ind w:firstLine="709"/>
            </w:pPr>
            <w:r>
              <w:rPr>
                <w:iCs/>
                <w:szCs w:val="24"/>
              </w:rPr>
              <w:t xml:space="preserve">АКТ </w:t>
            </w:r>
            <w:r>
              <w:rPr>
                <w:szCs w:val="24"/>
              </w:rPr>
              <w:t xml:space="preserve"> №  ____</w:t>
            </w:r>
          </w:p>
          <w:p w:rsidR="00CE59E4" w:rsidRDefault="003F65A9">
            <w:pPr>
              <w:widowControl w:val="0"/>
              <w:ind w:firstLine="709"/>
              <w:jc w:val="center"/>
            </w:pPr>
            <w:r>
              <w:rPr>
                <w:b/>
                <w:sz w:val="24"/>
                <w:szCs w:val="24"/>
              </w:rPr>
              <w:t xml:space="preserve">об оказании </w:t>
            </w:r>
            <w:r>
              <w:rPr>
                <w:b/>
                <w:bCs/>
                <w:iCs/>
                <w:sz w:val="24"/>
                <w:szCs w:val="24"/>
              </w:rPr>
              <w:t>Услуг</w:t>
            </w:r>
          </w:p>
          <w:p w:rsidR="00CE59E4" w:rsidRDefault="00CE59E4">
            <w:pPr>
              <w:widowControl w:val="0"/>
              <w:ind w:firstLine="709"/>
              <w:jc w:val="both"/>
              <w:rPr>
                <w:sz w:val="24"/>
                <w:szCs w:val="24"/>
              </w:rPr>
            </w:pPr>
          </w:p>
          <w:p w:rsidR="00CE59E4" w:rsidRDefault="003F65A9">
            <w:pPr>
              <w:widowControl w:val="0"/>
              <w:ind w:firstLine="709"/>
              <w:jc w:val="both"/>
            </w:pPr>
            <w:r>
              <w:rPr>
                <w:sz w:val="24"/>
                <w:szCs w:val="24"/>
              </w:rPr>
              <w:t>г.______________                                                                              «_____»___________ 20__г.</w:t>
            </w:r>
          </w:p>
          <w:p w:rsidR="00CE59E4" w:rsidRDefault="00CE59E4">
            <w:pPr>
              <w:widowControl w:val="0"/>
              <w:ind w:firstLine="709"/>
              <w:jc w:val="both"/>
              <w:rPr>
                <w:sz w:val="24"/>
                <w:szCs w:val="24"/>
              </w:rPr>
            </w:pPr>
          </w:p>
          <w:p w:rsidR="00CE59E4" w:rsidRDefault="003F65A9">
            <w:pPr>
              <w:widowControl w:val="0"/>
              <w:ind w:firstLine="709"/>
              <w:jc w:val="both"/>
            </w:pPr>
            <w:r>
              <w:rPr>
                <w:sz w:val="24"/>
                <w:szCs w:val="24"/>
              </w:rPr>
              <w:t>____________________, именуемое далее «Исполнитель», в лице ________________, действующего на основании ______________, и ____________________, именуемое далее «Заказчик», в лице _____________________________, действующего на основании ______________ , подписали настоящий акт о нижеследующем:</w:t>
            </w:r>
          </w:p>
          <w:p w:rsidR="00CE59E4" w:rsidRDefault="00CE59E4">
            <w:pPr>
              <w:widowControl w:val="0"/>
              <w:ind w:firstLine="709"/>
              <w:jc w:val="both"/>
              <w:rPr>
                <w:sz w:val="24"/>
                <w:szCs w:val="24"/>
              </w:rPr>
            </w:pPr>
          </w:p>
          <w:p w:rsidR="00CE59E4" w:rsidRDefault="003F65A9">
            <w:pPr>
              <w:widowControl w:val="0"/>
              <w:ind w:firstLine="709"/>
              <w:jc w:val="both"/>
            </w:pPr>
            <w:r>
              <w:rPr>
                <w:sz w:val="24"/>
                <w:szCs w:val="24"/>
              </w:rPr>
              <w:t>Исполнитель оказал Заказчику Услуги в соответствии с условиями Договора № _______________, а Заказчик принял услуги Исполнителя по</w:t>
            </w:r>
            <w:r>
              <w:rPr>
                <w:b/>
                <w:sz w:val="24"/>
                <w:szCs w:val="24"/>
                <w:highlight w:val="lightGray"/>
              </w:rPr>
              <w:t xml:space="preserve"> ______________</w:t>
            </w:r>
            <w:r>
              <w:rPr>
                <w:sz w:val="24"/>
                <w:szCs w:val="24"/>
              </w:rPr>
              <w:t>.</w:t>
            </w:r>
          </w:p>
          <w:p w:rsidR="00CE59E4" w:rsidRDefault="003F65A9">
            <w:pPr>
              <w:widowControl w:val="0"/>
              <w:ind w:firstLine="709"/>
              <w:jc w:val="both"/>
            </w:pPr>
            <w:r>
              <w:rPr>
                <w:sz w:val="24"/>
                <w:szCs w:val="24"/>
              </w:rPr>
              <w:tab/>
              <w:t>Претензии по качеству Услуг: ________________________________________________.</w:t>
            </w:r>
          </w:p>
          <w:p w:rsidR="00CE59E4" w:rsidRDefault="003F65A9">
            <w:pPr>
              <w:widowControl w:val="0"/>
              <w:ind w:firstLine="709"/>
              <w:jc w:val="both"/>
            </w:pPr>
            <w:r>
              <w:rPr>
                <w:sz w:val="24"/>
                <w:szCs w:val="24"/>
              </w:rPr>
              <w:t xml:space="preserve">Стоимость Услуг к оплате за указанный период составляет _______________ (____________) рублей ____ копеек, в том числе НДС </w:t>
            </w:r>
            <w:r>
              <w:rPr>
                <w:sz w:val="24"/>
                <w:szCs w:val="24"/>
                <w:highlight w:val="lightGray"/>
              </w:rPr>
              <w:t>___</w:t>
            </w:r>
            <w:r>
              <w:rPr>
                <w:sz w:val="24"/>
                <w:szCs w:val="24"/>
              </w:rPr>
              <w:t>% - __________ рублей ___ копеек.</w:t>
            </w:r>
          </w:p>
          <w:p w:rsidR="00CE59E4" w:rsidRDefault="003F65A9">
            <w:pPr>
              <w:widowControl w:val="0"/>
              <w:tabs>
                <w:tab w:val="left" w:pos="709"/>
                <w:tab w:val="left" w:pos="4111"/>
              </w:tabs>
              <w:ind w:firstLine="709"/>
              <w:jc w:val="both"/>
            </w:pPr>
            <w:r>
              <w:rPr>
                <w:b/>
                <w:bCs/>
                <w:sz w:val="24"/>
                <w:szCs w:val="24"/>
              </w:rPr>
              <w:tab/>
            </w:r>
            <w:r>
              <w:rPr>
                <w:bCs/>
                <w:sz w:val="24"/>
                <w:szCs w:val="24"/>
                <w:highlight w:val="lightGray"/>
              </w:rPr>
              <w:t>К настоящему акту прилагаются:</w:t>
            </w:r>
          </w:p>
          <w:p w:rsidR="00CE59E4" w:rsidRDefault="003F65A9">
            <w:pPr>
              <w:widowControl w:val="0"/>
              <w:tabs>
                <w:tab w:val="left" w:pos="709"/>
                <w:tab w:val="left" w:pos="4111"/>
              </w:tabs>
              <w:ind w:firstLine="709"/>
              <w:jc w:val="both"/>
            </w:pPr>
            <w:r>
              <w:rPr>
                <w:sz w:val="24"/>
                <w:szCs w:val="24"/>
                <w:highlight w:val="lightGray"/>
              </w:rPr>
              <w:tab/>
              <w:t>Отчет об оказанных Услугах, на ______ листах.</w:t>
            </w:r>
          </w:p>
          <w:p w:rsidR="00CE59E4" w:rsidRDefault="00CE59E4">
            <w:pPr>
              <w:widowControl w:val="0"/>
              <w:tabs>
                <w:tab w:val="left" w:pos="709"/>
                <w:tab w:val="left" w:pos="4111"/>
              </w:tabs>
              <w:ind w:firstLine="709"/>
              <w:jc w:val="both"/>
              <w:rPr>
                <w:sz w:val="24"/>
                <w:szCs w:val="24"/>
              </w:rPr>
            </w:pPr>
          </w:p>
          <w:p w:rsidR="00CE59E4" w:rsidRDefault="003F65A9">
            <w:pPr>
              <w:widowControl w:val="0"/>
              <w:tabs>
                <w:tab w:val="left" w:pos="709"/>
                <w:tab w:val="left" w:pos="4111"/>
              </w:tabs>
              <w:ind w:firstLine="709"/>
              <w:jc w:val="both"/>
            </w:pPr>
            <w:r>
              <w:rPr>
                <w:b/>
                <w:bCs/>
                <w:sz w:val="24"/>
                <w:szCs w:val="24"/>
              </w:rPr>
              <w:t>______________________________________________________________.</w:t>
            </w:r>
          </w:p>
          <w:p w:rsidR="00CE59E4" w:rsidRDefault="00CE59E4">
            <w:pPr>
              <w:widowControl w:val="0"/>
              <w:tabs>
                <w:tab w:val="left" w:pos="4111"/>
              </w:tabs>
              <w:ind w:firstLine="709"/>
              <w:jc w:val="both"/>
              <w:rPr>
                <w:b/>
                <w:bCs/>
                <w:sz w:val="24"/>
                <w:szCs w:val="24"/>
              </w:rPr>
            </w:pPr>
          </w:p>
          <w:p w:rsidR="00CE59E4" w:rsidRDefault="00CE59E4">
            <w:pPr>
              <w:widowControl w:val="0"/>
              <w:ind w:firstLine="709"/>
              <w:jc w:val="center"/>
              <w:rPr>
                <w:b/>
                <w:sz w:val="24"/>
                <w:szCs w:val="24"/>
              </w:rPr>
            </w:pPr>
          </w:p>
          <w:p w:rsidR="00CE59E4" w:rsidRDefault="003F65A9">
            <w:pPr>
              <w:widowControl w:val="0"/>
              <w:ind w:firstLine="709"/>
              <w:jc w:val="center"/>
            </w:pPr>
            <w:r>
              <w:rPr>
                <w:b/>
                <w:sz w:val="24"/>
                <w:szCs w:val="24"/>
              </w:rPr>
              <w:t>ПОДПИСИ СТОРОН:</w:t>
            </w:r>
          </w:p>
          <w:p w:rsidR="00CE59E4" w:rsidRDefault="00CE59E4">
            <w:pPr>
              <w:widowControl w:val="0"/>
              <w:ind w:firstLine="709"/>
              <w:rPr>
                <w:sz w:val="24"/>
                <w:szCs w:val="24"/>
              </w:rPr>
            </w:pPr>
          </w:p>
          <w:tbl>
            <w:tblPr>
              <w:tblW w:w="10638" w:type="dxa"/>
              <w:tblLayout w:type="fixed"/>
              <w:tblLook w:val="04A0" w:firstRow="1" w:lastRow="0" w:firstColumn="1" w:lastColumn="0" w:noHBand="0" w:noVBand="1"/>
            </w:tblPr>
            <w:tblGrid>
              <w:gridCol w:w="5778"/>
              <w:gridCol w:w="4860"/>
            </w:tblGrid>
            <w:tr w:rsidR="00CE59E4">
              <w:trPr>
                <w:trHeight w:val="2022"/>
              </w:trPr>
              <w:tc>
                <w:tcPr>
                  <w:tcW w:w="5777" w:type="dxa"/>
                </w:tcPr>
                <w:p w:rsidR="00CE59E4" w:rsidRDefault="003F65A9">
                  <w:pPr>
                    <w:widowControl w:val="0"/>
                    <w:ind w:firstLine="709"/>
                    <w:jc w:val="both"/>
                  </w:pPr>
                  <w:r>
                    <w:rPr>
                      <w:b/>
                      <w:sz w:val="24"/>
                      <w:szCs w:val="24"/>
                    </w:rPr>
                    <w:t>Заказчик</w:t>
                  </w:r>
                </w:p>
                <w:p w:rsidR="00CE59E4" w:rsidRDefault="00CE59E4">
                  <w:pPr>
                    <w:widowControl w:val="0"/>
                    <w:ind w:firstLine="709"/>
                    <w:jc w:val="both"/>
                    <w:rPr>
                      <w:sz w:val="24"/>
                      <w:szCs w:val="24"/>
                    </w:rPr>
                  </w:pPr>
                </w:p>
                <w:p w:rsidR="00CE59E4" w:rsidRDefault="003F65A9">
                  <w:pPr>
                    <w:widowControl w:val="0"/>
                    <w:ind w:firstLine="709"/>
                    <w:jc w:val="both"/>
                  </w:pPr>
                  <w:r>
                    <w:rPr>
                      <w:sz w:val="24"/>
                      <w:szCs w:val="24"/>
                    </w:rPr>
                    <w:t>_______________ /____________</w:t>
                  </w:r>
                </w:p>
                <w:p w:rsidR="00CE59E4" w:rsidRDefault="00CE59E4">
                  <w:pPr>
                    <w:widowControl w:val="0"/>
                    <w:ind w:firstLine="709"/>
                    <w:jc w:val="both"/>
                    <w:rPr>
                      <w:sz w:val="24"/>
                      <w:szCs w:val="24"/>
                    </w:rPr>
                  </w:pPr>
                </w:p>
              </w:tc>
              <w:tc>
                <w:tcPr>
                  <w:tcW w:w="4860" w:type="dxa"/>
                </w:tcPr>
                <w:p w:rsidR="00CE59E4" w:rsidRDefault="003F65A9">
                  <w:pPr>
                    <w:widowControl w:val="0"/>
                    <w:ind w:firstLine="709"/>
                    <w:jc w:val="both"/>
                  </w:pPr>
                  <w:r>
                    <w:rPr>
                      <w:b/>
                      <w:sz w:val="24"/>
                      <w:szCs w:val="24"/>
                    </w:rPr>
                    <w:t>Исполнитель</w:t>
                  </w:r>
                </w:p>
                <w:p w:rsidR="00CE59E4" w:rsidRDefault="00CE59E4">
                  <w:pPr>
                    <w:widowControl w:val="0"/>
                    <w:ind w:firstLine="709"/>
                    <w:jc w:val="both"/>
                    <w:rPr>
                      <w:sz w:val="24"/>
                      <w:szCs w:val="24"/>
                    </w:rPr>
                  </w:pPr>
                </w:p>
                <w:p w:rsidR="00CE59E4" w:rsidRDefault="003F65A9">
                  <w:pPr>
                    <w:widowControl w:val="0"/>
                    <w:ind w:firstLine="709"/>
                    <w:jc w:val="both"/>
                  </w:pPr>
                  <w:r>
                    <w:rPr>
                      <w:sz w:val="24"/>
                      <w:szCs w:val="24"/>
                    </w:rPr>
                    <w:t>_______________ / __________/</w:t>
                  </w:r>
                </w:p>
                <w:p w:rsidR="00CE59E4" w:rsidRDefault="00CE59E4">
                  <w:pPr>
                    <w:widowControl w:val="0"/>
                    <w:ind w:firstLine="709"/>
                    <w:jc w:val="both"/>
                    <w:rPr>
                      <w:sz w:val="24"/>
                      <w:szCs w:val="24"/>
                    </w:rPr>
                  </w:pPr>
                </w:p>
              </w:tc>
            </w:tr>
          </w:tbl>
          <w:p w:rsidR="00CE59E4" w:rsidRDefault="00CE59E4">
            <w:pPr>
              <w:widowControl w:val="0"/>
              <w:ind w:firstLine="709"/>
              <w:rPr>
                <w:i/>
                <w:iCs/>
                <w:sz w:val="24"/>
                <w:szCs w:val="24"/>
              </w:rPr>
            </w:pPr>
          </w:p>
        </w:tc>
      </w:tr>
    </w:tbl>
    <w:p w:rsidR="00CE59E4" w:rsidRDefault="00CE59E4">
      <w:pPr>
        <w:ind w:firstLine="709"/>
        <w:jc w:val="right"/>
        <w:rPr>
          <w:sz w:val="24"/>
          <w:szCs w:val="24"/>
        </w:rPr>
      </w:pPr>
    </w:p>
    <w:tbl>
      <w:tblPr>
        <w:tblW w:w="9571" w:type="dxa"/>
        <w:tblInd w:w="108" w:type="dxa"/>
        <w:tblLayout w:type="fixed"/>
        <w:tblLook w:val="0000" w:firstRow="0" w:lastRow="0" w:firstColumn="0" w:lastColumn="0" w:noHBand="0" w:noVBand="0"/>
      </w:tblPr>
      <w:tblGrid>
        <w:gridCol w:w="4785"/>
        <w:gridCol w:w="4786"/>
      </w:tblGrid>
      <w:tr w:rsidR="00CE59E4">
        <w:tc>
          <w:tcPr>
            <w:tcW w:w="4785" w:type="dxa"/>
          </w:tcPr>
          <w:p w:rsidR="00CE59E4" w:rsidRDefault="003F65A9">
            <w:pPr>
              <w:widowControl w:val="0"/>
              <w:ind w:firstLine="709"/>
            </w:pPr>
            <w:r>
              <w:rPr>
                <w:b/>
                <w:sz w:val="24"/>
                <w:szCs w:val="24"/>
              </w:rPr>
              <w:t>Заказчик:</w:t>
            </w:r>
          </w:p>
        </w:tc>
        <w:tc>
          <w:tcPr>
            <w:tcW w:w="4785" w:type="dxa"/>
          </w:tcPr>
          <w:p w:rsidR="00CE59E4" w:rsidRDefault="003F65A9">
            <w:pPr>
              <w:widowControl w:val="0"/>
              <w:ind w:firstLine="709"/>
            </w:pPr>
            <w:r>
              <w:rPr>
                <w:b/>
                <w:sz w:val="24"/>
                <w:szCs w:val="24"/>
              </w:rPr>
              <w:t>Исполнитель:</w:t>
            </w:r>
          </w:p>
        </w:tc>
      </w:tr>
      <w:tr w:rsidR="00CE59E4">
        <w:tc>
          <w:tcPr>
            <w:tcW w:w="4785" w:type="dxa"/>
          </w:tcPr>
          <w:p w:rsidR="00CE59E4" w:rsidRDefault="00CE59E4">
            <w:pPr>
              <w:widowControl w:val="0"/>
              <w:ind w:firstLine="709"/>
              <w:rPr>
                <w:sz w:val="24"/>
                <w:szCs w:val="24"/>
              </w:rPr>
            </w:pPr>
          </w:p>
          <w:p w:rsidR="00CE59E4" w:rsidRDefault="00CE59E4">
            <w:pPr>
              <w:widowControl w:val="0"/>
              <w:ind w:firstLine="709"/>
              <w:rPr>
                <w:sz w:val="24"/>
                <w:szCs w:val="24"/>
              </w:rPr>
            </w:pPr>
          </w:p>
          <w:p w:rsidR="00CE59E4" w:rsidRDefault="003F65A9">
            <w:pPr>
              <w:widowControl w:val="0"/>
              <w:ind w:firstLine="709"/>
            </w:pPr>
            <w:r>
              <w:rPr>
                <w:sz w:val="24"/>
                <w:szCs w:val="24"/>
              </w:rPr>
              <w:t>_______________ / _______________</w:t>
            </w:r>
          </w:p>
          <w:p w:rsidR="00CE59E4" w:rsidRDefault="00CE59E4">
            <w:pPr>
              <w:widowControl w:val="0"/>
              <w:ind w:firstLine="709"/>
              <w:rPr>
                <w:sz w:val="24"/>
                <w:szCs w:val="24"/>
              </w:rPr>
            </w:pPr>
          </w:p>
        </w:tc>
        <w:tc>
          <w:tcPr>
            <w:tcW w:w="4785" w:type="dxa"/>
          </w:tcPr>
          <w:p w:rsidR="00CE59E4" w:rsidRDefault="00CE59E4">
            <w:pPr>
              <w:widowControl w:val="0"/>
              <w:ind w:firstLine="709"/>
              <w:rPr>
                <w:sz w:val="24"/>
                <w:szCs w:val="24"/>
              </w:rPr>
            </w:pPr>
          </w:p>
          <w:p w:rsidR="00CE59E4" w:rsidRDefault="00CE59E4">
            <w:pPr>
              <w:widowControl w:val="0"/>
              <w:ind w:firstLine="709"/>
              <w:rPr>
                <w:sz w:val="24"/>
                <w:szCs w:val="24"/>
              </w:rPr>
            </w:pPr>
          </w:p>
          <w:p w:rsidR="00CE59E4" w:rsidRDefault="003F65A9">
            <w:pPr>
              <w:widowControl w:val="0"/>
              <w:ind w:firstLine="709"/>
            </w:pPr>
            <w:r>
              <w:rPr>
                <w:sz w:val="24"/>
                <w:szCs w:val="24"/>
              </w:rPr>
              <w:t>_______________ / _______________</w:t>
            </w:r>
          </w:p>
        </w:tc>
      </w:tr>
    </w:tbl>
    <w:p w:rsidR="00CE59E4" w:rsidRDefault="003F65A9">
      <w:pPr>
        <w:ind w:firstLine="709"/>
        <w:jc w:val="right"/>
      </w:pPr>
      <w:r>
        <w:br w:type="page"/>
      </w:r>
      <w:r>
        <w:rPr>
          <w:rFonts w:eastAsia="Arial"/>
          <w:sz w:val="24"/>
          <w:szCs w:val="24"/>
          <w:shd w:val="clear" w:color="auto" w:fill="FFDBB6"/>
        </w:rPr>
        <w:t>П</w:t>
      </w:r>
      <w:r>
        <w:rPr>
          <w:sz w:val="24"/>
          <w:szCs w:val="24"/>
        </w:rPr>
        <w:t>риложение № 5</w:t>
      </w:r>
    </w:p>
    <w:p w:rsidR="00CE59E4" w:rsidRDefault="003F65A9">
      <w:pPr>
        <w:ind w:firstLine="709"/>
        <w:jc w:val="right"/>
      </w:pPr>
      <w:r>
        <w:rPr>
          <w:sz w:val="24"/>
          <w:szCs w:val="24"/>
        </w:rPr>
        <w:t xml:space="preserve"> к Договору возмездного оказания услуг</w:t>
      </w:r>
    </w:p>
    <w:p w:rsidR="00CE59E4" w:rsidRDefault="003F65A9">
      <w:pPr>
        <w:ind w:firstLine="709"/>
        <w:jc w:val="right"/>
      </w:pPr>
      <w:r>
        <w:rPr>
          <w:sz w:val="24"/>
          <w:szCs w:val="24"/>
        </w:rPr>
        <w:t xml:space="preserve">              от «____» ________ 20 _ г. №_______</w:t>
      </w:r>
    </w:p>
    <w:p w:rsidR="00CE59E4" w:rsidRDefault="00CE59E4">
      <w:pPr>
        <w:ind w:firstLine="709"/>
        <w:jc w:val="right"/>
        <w:rPr>
          <w:b/>
          <w:bCs/>
          <w:kern w:val="2"/>
          <w:sz w:val="24"/>
          <w:szCs w:val="24"/>
        </w:rPr>
      </w:pPr>
    </w:p>
    <w:p w:rsidR="00CE59E4" w:rsidRDefault="003F65A9">
      <w:pPr>
        <w:ind w:firstLine="709"/>
        <w:jc w:val="center"/>
      </w:pPr>
      <w:r>
        <w:rPr>
          <w:b/>
          <w:bCs/>
          <w:sz w:val="24"/>
          <w:szCs w:val="24"/>
        </w:rPr>
        <w:t>Соглашение</w:t>
      </w:r>
    </w:p>
    <w:p w:rsidR="00CE59E4" w:rsidRDefault="003F65A9">
      <w:pPr>
        <w:ind w:firstLine="709"/>
        <w:jc w:val="center"/>
      </w:pPr>
      <w:r>
        <w:rPr>
          <w:b/>
          <w:bCs/>
          <w:sz w:val="24"/>
          <w:szCs w:val="24"/>
        </w:rPr>
        <w:t>об использовании электронного документооборот</w:t>
      </w:r>
      <w:r>
        <w:rPr>
          <w:sz w:val="24"/>
          <w:szCs w:val="24"/>
        </w:rPr>
        <w:t>а</w:t>
      </w:r>
    </w:p>
    <w:p w:rsidR="00CE59E4" w:rsidRDefault="00CE59E4">
      <w:pPr>
        <w:ind w:firstLine="709"/>
        <w:jc w:val="both"/>
        <w:rPr>
          <w:sz w:val="24"/>
          <w:szCs w:val="24"/>
        </w:rPr>
      </w:pPr>
    </w:p>
    <w:p w:rsidR="00CE59E4" w:rsidRDefault="003F65A9">
      <w:pPr>
        <w:ind w:firstLine="709"/>
        <w:jc w:val="center"/>
      </w:pPr>
      <w:r>
        <w:rPr>
          <w:b/>
          <w:bCs/>
          <w:sz w:val="24"/>
          <w:szCs w:val="24"/>
        </w:rPr>
        <w:t>Термины и определения</w:t>
      </w:r>
    </w:p>
    <w:p w:rsidR="00CE59E4" w:rsidRDefault="003F65A9">
      <w:pPr>
        <w:suppressAutoHyphens/>
        <w:ind w:firstLine="709"/>
        <w:contextualSpacing/>
        <w:jc w:val="both"/>
      </w:pPr>
      <w:r>
        <w:rPr>
          <w:sz w:val="24"/>
          <w:szCs w:val="24"/>
        </w:rPr>
        <w:t>Для целей настоящего Соглашения используются следующие понятия и определения:</w:t>
      </w:r>
    </w:p>
    <w:p w:rsidR="00CE59E4" w:rsidRDefault="003F65A9">
      <w:pPr>
        <w:suppressAutoHyphens/>
        <w:ind w:firstLine="709"/>
        <w:contextualSpacing/>
        <w:jc w:val="both"/>
      </w:pPr>
      <w:r>
        <w:rPr>
          <w:b/>
          <w:bCs/>
          <w:sz w:val="24"/>
          <w:szCs w:val="24"/>
        </w:rPr>
        <w:t>«Входящий документ»</w:t>
      </w:r>
      <w:r>
        <w:rPr>
          <w:sz w:val="24"/>
          <w:szCs w:val="24"/>
        </w:rPr>
        <w:t xml:space="preserve"> – документ, получаемый Получающей стороной через ЭДО. </w:t>
      </w:r>
    </w:p>
    <w:p w:rsidR="00CE59E4" w:rsidRDefault="003F65A9">
      <w:pPr>
        <w:suppressAutoHyphens/>
        <w:ind w:firstLine="709"/>
        <w:contextualSpacing/>
        <w:jc w:val="both"/>
      </w:pPr>
      <w:r>
        <w:rPr>
          <w:b/>
          <w:bCs/>
          <w:sz w:val="24"/>
          <w:szCs w:val="24"/>
        </w:rPr>
        <w:t>«Документ»</w:t>
      </w:r>
      <w:r>
        <w:rPr>
          <w:sz w:val="24"/>
          <w:szCs w:val="24"/>
        </w:rPr>
        <w:t xml:space="preserve"> – общее название документов, которыми обмениваются Стороны настоящего Соглашения.</w:t>
      </w:r>
    </w:p>
    <w:p w:rsidR="00CE59E4" w:rsidRDefault="003F65A9">
      <w:pPr>
        <w:suppressAutoHyphens/>
        <w:ind w:firstLine="709"/>
        <w:contextualSpacing/>
        <w:jc w:val="both"/>
      </w:pPr>
      <w:r>
        <w:rPr>
          <w:b/>
          <w:bCs/>
          <w:sz w:val="24"/>
          <w:szCs w:val="24"/>
        </w:rPr>
        <w:t xml:space="preserve">«Исходящий документ» </w:t>
      </w:r>
      <w:r>
        <w:rPr>
          <w:sz w:val="24"/>
          <w:szCs w:val="24"/>
        </w:rPr>
        <w:t>– документ, создаваемый Направляющей стороной в рамках осуществления финансово-хозяйственной деятельности для отправки через ЭДО.</w:t>
      </w:r>
    </w:p>
    <w:p w:rsidR="00CE59E4" w:rsidRDefault="003F65A9">
      <w:pPr>
        <w:suppressAutoHyphens/>
        <w:ind w:firstLine="709"/>
        <w:contextualSpacing/>
        <w:jc w:val="both"/>
      </w:pPr>
      <w:r>
        <w:rPr>
          <w:b/>
          <w:bCs/>
          <w:sz w:val="24"/>
          <w:szCs w:val="24"/>
        </w:rPr>
        <w:t xml:space="preserve">«Квалифицированная электронная подпись (КЭП)» </w:t>
      </w:r>
      <w:r>
        <w:rPr>
          <w:sz w:val="24"/>
          <w:szCs w:val="24"/>
        </w:rPr>
        <w:t>– усиленная квалифицированная электронная подпись, соответствующая требованиям Федерального закона от 06.04.2011 № 63-ФЗ «Об электронной подписи» и действующему законодательству РФ в сфере электронной подписи.</w:t>
      </w:r>
    </w:p>
    <w:p w:rsidR="00CE59E4" w:rsidRDefault="003F65A9">
      <w:pPr>
        <w:suppressAutoHyphens/>
        <w:ind w:firstLine="709"/>
        <w:contextualSpacing/>
        <w:jc w:val="both"/>
      </w:pPr>
      <w:r>
        <w:rPr>
          <w:b/>
          <w:bCs/>
          <w:sz w:val="24"/>
          <w:szCs w:val="24"/>
        </w:rPr>
        <w:t xml:space="preserve">«Оператор» </w:t>
      </w:r>
      <w:r>
        <w:rPr>
          <w:sz w:val="24"/>
          <w:szCs w:val="24"/>
        </w:rPr>
        <w:t>– организация, входящая в систему доверенных удостоверяющих центров ФНС России,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w:t>
      </w:r>
    </w:p>
    <w:p w:rsidR="00CE59E4" w:rsidRDefault="003F65A9">
      <w:pPr>
        <w:suppressAutoHyphens/>
        <w:ind w:firstLine="709"/>
        <w:contextualSpacing/>
        <w:jc w:val="both"/>
      </w:pPr>
      <w:r>
        <w:rPr>
          <w:b/>
          <w:bCs/>
          <w:sz w:val="24"/>
          <w:szCs w:val="24"/>
        </w:rPr>
        <w:t xml:space="preserve">«Направляющая Сторона» </w:t>
      </w:r>
      <w:r>
        <w:rPr>
          <w:sz w:val="24"/>
          <w:szCs w:val="24"/>
        </w:rPr>
        <w:t>– Сторона ЭДО, которая направляет посредством системы ЭДО другой Стороне Документ, подписанный КЭП.</w:t>
      </w:r>
    </w:p>
    <w:p w:rsidR="00CE59E4" w:rsidRDefault="003F65A9">
      <w:pPr>
        <w:suppressAutoHyphens/>
        <w:ind w:firstLine="709"/>
        <w:contextualSpacing/>
        <w:jc w:val="both"/>
      </w:pPr>
      <w:r>
        <w:rPr>
          <w:b/>
          <w:bCs/>
          <w:sz w:val="24"/>
          <w:szCs w:val="24"/>
        </w:rPr>
        <w:t>«Неформализованный документ»</w:t>
      </w:r>
      <w:r>
        <w:rPr>
          <w:sz w:val="24"/>
          <w:szCs w:val="24"/>
        </w:rPr>
        <w:t xml:space="preserve"> – документ, участвующий в электронном документообороте, формат которого не утвержден уполномоченным органом государственной власти; формат соответствующего документа в целях исполнения настоящего Соглашения определяется Сторонами. </w:t>
      </w:r>
    </w:p>
    <w:p w:rsidR="00CE59E4" w:rsidRDefault="003F65A9">
      <w:pPr>
        <w:suppressAutoHyphens/>
        <w:ind w:firstLine="709"/>
        <w:contextualSpacing/>
        <w:jc w:val="both"/>
      </w:pPr>
      <w:r>
        <w:rPr>
          <w:b/>
          <w:bCs/>
          <w:sz w:val="24"/>
          <w:szCs w:val="24"/>
        </w:rPr>
        <w:t xml:space="preserve">«Получающая Сторона» </w:t>
      </w:r>
      <w:r>
        <w:rPr>
          <w:sz w:val="24"/>
          <w:szCs w:val="24"/>
        </w:rPr>
        <w:t>– Сторона ЭДО, которая получает посредством системы ЭДО Документ, подписанный КЭП другой Стороны.</w:t>
      </w:r>
    </w:p>
    <w:p w:rsidR="00CE59E4" w:rsidRDefault="003F65A9">
      <w:pPr>
        <w:suppressAutoHyphens/>
        <w:ind w:firstLine="709"/>
        <w:contextualSpacing/>
        <w:jc w:val="both"/>
      </w:pPr>
      <w:r>
        <w:rPr>
          <w:b/>
          <w:bCs/>
          <w:sz w:val="24"/>
          <w:szCs w:val="24"/>
        </w:rPr>
        <w:t xml:space="preserve">«Прямой обмен (ПО)» </w:t>
      </w:r>
      <w:r>
        <w:rPr>
          <w:sz w:val="24"/>
          <w:szCs w:val="24"/>
        </w:rPr>
        <w:t>– обмен электронными документами между хозяйствующими субъектами без участия Оператора.</w:t>
      </w:r>
    </w:p>
    <w:p w:rsidR="00CE59E4" w:rsidRDefault="003F65A9">
      <w:pPr>
        <w:suppressAutoHyphens/>
        <w:ind w:firstLine="709"/>
        <w:contextualSpacing/>
        <w:jc w:val="both"/>
      </w:pPr>
      <w:r>
        <w:rPr>
          <w:b/>
          <w:bCs/>
          <w:sz w:val="24"/>
          <w:szCs w:val="24"/>
        </w:rPr>
        <w:t>«Удостоверяющий центр (УЦ)»</w:t>
      </w:r>
      <w:r>
        <w:rPr>
          <w:sz w:val="24"/>
          <w:szCs w:val="24"/>
        </w:rPr>
        <w:t xml:space="preserve"> - юридическое лицо или индивидуальный предприниматель, осуществляющий функции по созданию и выдаче сертификатов ключей проверки электронных подписей, а также иные функции, предусмотренные ФЗ «Об электронной подписи». </w:t>
      </w:r>
    </w:p>
    <w:p w:rsidR="00CE59E4" w:rsidRDefault="003F65A9">
      <w:pPr>
        <w:tabs>
          <w:tab w:val="left" w:pos="0"/>
        </w:tabs>
        <w:ind w:firstLine="709"/>
        <w:jc w:val="both"/>
      </w:pPr>
      <w:r>
        <w:rPr>
          <w:b/>
          <w:bCs/>
          <w:color w:val="000000"/>
          <w:sz w:val="24"/>
          <w:szCs w:val="24"/>
          <w:shd w:val="clear" w:color="auto" w:fill="FFDBB6"/>
          <w:lang w:eastAsia="en-US"/>
        </w:rPr>
        <w:t>«Универсальный передаточный документ (УПД)»</w:t>
      </w:r>
      <w:r>
        <w:rPr>
          <w:bCs/>
          <w:color w:val="000000"/>
          <w:sz w:val="24"/>
          <w:szCs w:val="24"/>
          <w:shd w:val="clear" w:color="auto" w:fill="FFDBB6"/>
          <w:lang w:eastAsia="en-US"/>
        </w:rPr>
        <w:t xml:space="preserve"> – форма документа, рекомендованная для применения письмом ФНС России от 21.10.2013 № ММВ-20-3/96@ (объединяет реквизиты счета-фактуры и первичного документа о передаче товаров, работ, услуг).</w:t>
      </w:r>
    </w:p>
    <w:p w:rsidR="00CE59E4" w:rsidRDefault="003F65A9">
      <w:pPr>
        <w:suppressAutoHyphens/>
        <w:ind w:firstLine="709"/>
        <w:contextualSpacing/>
        <w:jc w:val="both"/>
      </w:pPr>
      <w:r>
        <w:rPr>
          <w:b/>
          <w:bCs/>
          <w:sz w:val="24"/>
          <w:szCs w:val="24"/>
        </w:rPr>
        <w:t>«Формализованный документ»</w:t>
      </w:r>
      <w:r>
        <w:rPr>
          <w:sz w:val="24"/>
          <w:szCs w:val="24"/>
        </w:rPr>
        <w:t xml:space="preserve"> – документ, участвующий в электронном документообороте, формат которого утвержден уполномоченным органом государственной власти.</w:t>
      </w:r>
    </w:p>
    <w:p w:rsidR="00CE59E4" w:rsidRDefault="003F65A9">
      <w:pPr>
        <w:suppressAutoHyphens/>
        <w:ind w:firstLine="709"/>
        <w:contextualSpacing/>
        <w:jc w:val="both"/>
      </w:pPr>
      <w:r>
        <w:rPr>
          <w:b/>
          <w:bCs/>
          <w:sz w:val="24"/>
          <w:szCs w:val="24"/>
        </w:rPr>
        <w:t>«Электронный документ»</w:t>
      </w:r>
      <w:r>
        <w:rPr>
          <w:sz w:val="24"/>
          <w:szCs w:val="24"/>
        </w:rPr>
        <w:t xml:space="preserve"> – документ, направляемый/получаемый посредством электронного документооборота.</w:t>
      </w:r>
    </w:p>
    <w:p w:rsidR="00CE59E4" w:rsidRDefault="003F65A9">
      <w:pPr>
        <w:suppressAutoHyphens/>
        <w:ind w:firstLine="709"/>
        <w:contextualSpacing/>
        <w:jc w:val="both"/>
      </w:pPr>
      <w:r>
        <w:rPr>
          <w:b/>
          <w:bCs/>
          <w:sz w:val="24"/>
          <w:szCs w:val="24"/>
        </w:rPr>
        <w:t>«Электронный документооборот (ЭДО)»</w:t>
      </w:r>
      <w:r>
        <w:rPr>
          <w:sz w:val="24"/>
          <w:szCs w:val="24"/>
        </w:rPr>
        <w:t xml:space="preserve"> – процесс обмена между Сторонами через Оператора или напрямую в порядке, предусмотренном настоящим Соглашением, документами, составленными в электронном виде и подписанными КЭП соответствующей Стороны.</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 xml:space="preserve">    1. Предмет соглашения</w:t>
      </w:r>
    </w:p>
    <w:p w:rsidR="00CE59E4" w:rsidRDefault="003F65A9">
      <w:pPr>
        <w:suppressAutoHyphens/>
        <w:ind w:firstLine="709"/>
        <w:contextualSpacing/>
        <w:jc w:val="both"/>
      </w:pPr>
      <w:r>
        <w:rPr>
          <w:sz w:val="24"/>
          <w:szCs w:val="24"/>
        </w:rPr>
        <w:t>1.1. В целях оптимизации документооборота между Сторонами, а также повышения уровня сохранения и защиты передаваемых документов и информации, содержащейся в них, Стороны пришли к соглашению о внедрении системы электронного документооборота и организации электронного обмена документами по договорам, заключенным между Сторонами на дату подписания настоящего Соглашения, а также по всем последующим договорам и / или соглашениям, которые будут заключены Сторонами.</w:t>
      </w:r>
    </w:p>
    <w:p w:rsidR="00CE59E4" w:rsidRDefault="003F65A9">
      <w:pPr>
        <w:suppressAutoHyphens/>
        <w:ind w:firstLine="709"/>
        <w:contextualSpacing/>
        <w:jc w:val="both"/>
      </w:pPr>
      <w:r>
        <w:rPr>
          <w:sz w:val="24"/>
          <w:szCs w:val="24"/>
        </w:rPr>
        <w:t xml:space="preserve">1.2. Стороны соглашаются направлять и получать электронные документы, оформляемые по правоотношениям, указанным в п. 1.1. настоящего Соглашения, соглашаются признавать полученные (направленные) электронные документы, перечень и форматы которых приведены в Приложении № 1 к настоящему Соглашению (далее – "Сфера действия"), равнозначными аналогичным документам на бумажных носителях с собственноручной подписью и заверенных печатью. </w:t>
      </w:r>
    </w:p>
    <w:p w:rsidR="00CE59E4" w:rsidRDefault="003F65A9">
      <w:pPr>
        <w:suppressAutoHyphens/>
        <w:ind w:firstLine="709"/>
        <w:contextualSpacing/>
        <w:jc w:val="both"/>
      </w:pPr>
      <w:r>
        <w:rPr>
          <w:sz w:val="24"/>
          <w:szCs w:val="24"/>
        </w:rPr>
        <w:t>Стороны для организации ЭДО используют квалифицированную электронную подпись, что предполагает получение Поставщиком и Покупателем сертификатов ключа проверки электронной подписи в аккредитованном удостоверяющем центре (далее – "УЦ") в соответствии с нормами Закона N 63-ФЗ.</w:t>
      </w:r>
    </w:p>
    <w:p w:rsidR="00CE59E4" w:rsidRDefault="003F65A9">
      <w:pPr>
        <w:suppressAutoHyphens/>
        <w:ind w:firstLine="709"/>
        <w:contextualSpacing/>
        <w:jc w:val="both"/>
      </w:pPr>
      <w:r>
        <w:rPr>
          <w:sz w:val="24"/>
          <w:szCs w:val="24"/>
        </w:rPr>
        <w:t>Электронный документооборот Стороны осуществляют в соответствии с Гражданским кодексом Российской Федерации, законами и иными нормативными правовыми актами, регулирующими сферу применения электронного документооборота.</w:t>
      </w:r>
    </w:p>
    <w:p w:rsidR="00CE59E4" w:rsidRDefault="003F65A9">
      <w:pPr>
        <w:suppressAutoHyphens/>
        <w:ind w:firstLine="709"/>
        <w:contextualSpacing/>
        <w:jc w:val="both"/>
      </w:pPr>
      <w:r>
        <w:rPr>
          <w:sz w:val="24"/>
          <w:szCs w:val="24"/>
        </w:rPr>
        <w:t>1.3. Стороны признают, что получение документов в электронном виде и подписанных КЭП в порядке, установленном настоящим Соглашением,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 позволяющим установить, что электронный документ исходит от Стороны, его направившей.</w:t>
      </w:r>
    </w:p>
    <w:p w:rsidR="00CE59E4" w:rsidRDefault="003F65A9">
      <w:pPr>
        <w:suppressAutoHyphens/>
        <w:ind w:firstLine="709"/>
        <w:contextualSpacing/>
        <w:jc w:val="both"/>
      </w:pPr>
      <w:r>
        <w:rPr>
          <w:sz w:val="24"/>
          <w:szCs w:val="24"/>
        </w:rPr>
        <w:t xml:space="preserve">1.4. При осуществлении обмена электронными документами Стороны используют форматы документов, которые утверждены приказами ФНС (формализованные документы). Если форматы документов не утверждены, то Стороны используют согласованные между собой форматы (неформализованные документы). При составлении электронных документов Стороны руководствуются форматами документов, действующими на дату оформления соответствующего электронного документа. </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2. Признание электронных документов равнозначными документам на бумажном носителе</w:t>
      </w:r>
    </w:p>
    <w:p w:rsidR="00CE59E4" w:rsidRDefault="003F65A9">
      <w:pPr>
        <w:suppressAutoHyphens/>
        <w:ind w:firstLine="709"/>
        <w:contextualSpacing/>
        <w:jc w:val="both"/>
      </w:pPr>
      <w:r>
        <w:rPr>
          <w:sz w:val="24"/>
          <w:szCs w:val="24"/>
        </w:rPr>
        <w:t xml:space="preserve">2.1. Электронный документ, подписанный КЭП, содержание которого соответствует требованиям нормативных правовых актов, должен приниматься Сторонами к учету в качестве первичного учетного документа, а также налогового документа и (или) регистра, используется в качестве доказательства в судебных разбирательствах, предоставляется в государственные органы по запросам последних, и в прочих отношениях Сторон. </w:t>
      </w:r>
    </w:p>
    <w:p w:rsidR="00CE59E4" w:rsidRDefault="003F65A9">
      <w:pPr>
        <w:suppressAutoHyphens/>
        <w:ind w:firstLine="709"/>
        <w:contextualSpacing/>
        <w:jc w:val="both"/>
      </w:pPr>
      <w:r>
        <w:rPr>
          <w:sz w:val="24"/>
          <w:szCs w:val="24"/>
        </w:rPr>
        <w:t xml:space="preserve">2.2. Подписание электронного документа, бумажный аналог которого должен содержать подписи и печати обеих сторон, осуществляется путем последовательного подписания данного электронного документа каждой из Сторон. Доказательством подписания электронного документа Получающей Стороной может являться в том числе ее КЭП с идентификатором подписанного документа, т.е. без повторного приложения самого документа, подписанного Направляющей Стороной. </w:t>
      </w:r>
    </w:p>
    <w:p w:rsidR="00CE59E4" w:rsidRDefault="003F65A9">
      <w:pPr>
        <w:suppressAutoHyphens/>
        <w:ind w:firstLine="709"/>
        <w:contextualSpacing/>
        <w:jc w:val="both"/>
      </w:pPr>
      <w:r>
        <w:rPr>
          <w:sz w:val="24"/>
          <w:szCs w:val="24"/>
        </w:rPr>
        <w:t>2.3. Каждая из Сторон несет ответственность за обеспечение конфиденциальности ключей КЭП, недопущение использования принадлежащих ей ключей без ее согласия. Если в сертификате КЭП не указан орган или физическое лицо, действующее от имени организации при подписании электронного документа, то в каждом случае получения подписанного электронного документа Получающая Сторона добросовестно исходит из того, что документ подписан от имени Направляющей Стороны надлежащим лицом, действующим в пределах, имеющихся у него полномочий.</w:t>
      </w:r>
    </w:p>
    <w:p w:rsidR="00CE59E4" w:rsidRDefault="003F65A9">
      <w:pPr>
        <w:suppressAutoHyphens/>
        <w:ind w:firstLine="709"/>
        <w:contextualSpacing/>
        <w:jc w:val="both"/>
      </w:pPr>
      <w:r>
        <w:rPr>
          <w:sz w:val="24"/>
          <w:szCs w:val="24"/>
        </w:rPr>
        <w:t>2.4. При компрометации или подозрении на компрометацию ключа КЭП, т.е. при ознакомлении или подозрении на ознакомление неуполномоченного лица с ключом КЭП,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сертификата скомпрометированного ключа КЭП.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 Скомпрометированные ключи уничтожаются Сторонами самостоятельно. Сторона, получившая сообщение о компрометации и / или замене ключа КЭП, выводит соответствующий ключ проверки КЭП из действия незамедлительно, но в любом случае в срок не позднее 1 (Одного) рабочего дня после получения сообщения о компрометации.</w:t>
      </w:r>
    </w:p>
    <w:p w:rsidR="00CE59E4" w:rsidRDefault="003F65A9">
      <w:pPr>
        <w:suppressAutoHyphens/>
        <w:ind w:firstLine="709"/>
        <w:contextualSpacing/>
        <w:jc w:val="both"/>
      </w:pPr>
      <w:r>
        <w:rPr>
          <w:sz w:val="24"/>
          <w:szCs w:val="24"/>
        </w:rPr>
        <w:t>2.5. В случаях выдачи новых, замены, уничтожения ключей шифрования при несанкционированном использовании в соответствии с п. 2.4. настоящего Соглашения и КЭП Стороны обязаны уведомить друг друга о наличии таких обстоятельств незамедлительно, но в любом случае в срок не позднее 1 (Одного) рабочего дня.</w:t>
      </w:r>
    </w:p>
    <w:p w:rsidR="00CE59E4" w:rsidRDefault="003F65A9">
      <w:pPr>
        <w:suppressAutoHyphens/>
        <w:ind w:firstLine="709"/>
        <w:contextualSpacing/>
        <w:jc w:val="both"/>
      </w:pPr>
      <w:r>
        <w:rPr>
          <w:sz w:val="24"/>
          <w:szCs w:val="24"/>
        </w:rPr>
        <w:t>2.6.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 причинах, вызвавших такое приостановление и предполагаемых сроках их устранения.</w:t>
      </w:r>
    </w:p>
    <w:p w:rsidR="00CE59E4" w:rsidRDefault="003F65A9">
      <w:pPr>
        <w:suppressAutoHyphens/>
        <w:ind w:firstLine="709"/>
        <w:contextualSpacing/>
        <w:jc w:val="both"/>
      </w:pPr>
      <w:r>
        <w:rPr>
          <w:sz w:val="24"/>
          <w:szCs w:val="24"/>
        </w:rPr>
        <w:t xml:space="preserve">2.7. Стороны гарантируют, что все документы, поступившие в порядке обмена в электронном виде, составлены в форматах в соответствии с требованиями действующего законодательства, а также исходя из заключенных договоров. </w:t>
      </w:r>
    </w:p>
    <w:p w:rsidR="00CE59E4" w:rsidRDefault="003F65A9">
      <w:pPr>
        <w:suppressAutoHyphens/>
        <w:ind w:firstLine="709"/>
        <w:contextualSpacing/>
        <w:jc w:val="both"/>
      </w:pPr>
      <w:r>
        <w:rPr>
          <w:sz w:val="24"/>
          <w:szCs w:val="24"/>
        </w:rPr>
        <w:t>2.8.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 не регулируемых данным Соглашением.</w:t>
      </w:r>
    </w:p>
    <w:p w:rsidR="00CE59E4" w:rsidRDefault="003F65A9">
      <w:pPr>
        <w:suppressAutoHyphens/>
        <w:ind w:firstLine="709"/>
        <w:contextualSpacing/>
        <w:jc w:val="both"/>
      </w:pPr>
      <w:r>
        <w:rPr>
          <w:sz w:val="24"/>
          <w:szCs w:val="24"/>
        </w:rPr>
        <w:t>2.9. Стороны признают, что с даты подписания настоящего Соглашения электронные документы, переданные через Систему ЭДО и подписанные КЭП, признаются равнозначными документам на бумажных носителях информации, подписанным собственноручной подписью и заверенных печатью (при наличии).</w:t>
      </w:r>
    </w:p>
    <w:p w:rsidR="00CE59E4" w:rsidRDefault="003F65A9">
      <w:pPr>
        <w:suppressAutoHyphens/>
        <w:ind w:firstLine="709"/>
        <w:contextualSpacing/>
        <w:jc w:val="both"/>
      </w:pPr>
      <w:r>
        <w:rPr>
          <w:sz w:val="24"/>
          <w:szCs w:val="24"/>
        </w:rPr>
        <w:t>С даты подписания настоящего Соглашения оформление таких же документов на бумажном носителе информации не осуществляется. Стороны не могут ссылаться на приоритет документов, оформленных на бумажном носителе информации, перед электронными документами, подписанными надлежащей КЭП при соблюдении условий, предусмотренных настоящим Соглашением.</w:t>
      </w:r>
    </w:p>
    <w:p w:rsidR="00CE59E4" w:rsidRDefault="003F65A9">
      <w:pPr>
        <w:suppressAutoHyphens/>
        <w:ind w:firstLine="709"/>
        <w:contextualSpacing/>
        <w:jc w:val="both"/>
      </w:pPr>
      <w:r>
        <w:rPr>
          <w:sz w:val="24"/>
          <w:szCs w:val="24"/>
        </w:rPr>
        <w:t>2.10. Стороны признают, что полученные электронные документы, подписанные КЭП в соответствии с условиями настоящего Соглашения, являются необходимым и достаточным условием, позволяющим установить, что электронный документ исходит от отправившей его Стороны (авторство электронного документа). Риск неправомерного подписания электронного документа КЭП несет Сторона, отправившая и подписавшая электронный документ.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3. Условия действительности КЭП</w:t>
      </w:r>
    </w:p>
    <w:p w:rsidR="00CE59E4" w:rsidRDefault="003F65A9">
      <w:pPr>
        <w:suppressAutoHyphens/>
        <w:ind w:firstLine="709"/>
        <w:contextualSpacing/>
        <w:jc w:val="both"/>
      </w:pPr>
      <w:r>
        <w:rPr>
          <w:sz w:val="24"/>
          <w:szCs w:val="24"/>
        </w:rPr>
        <w:t>3.1. Стороны гарантируют, что КЭП, которая в электронном документе равнозначна собственноручной подписи на документе на бумажном носителе, используется и считается действительной при одновременном соблюдении следующих условий:</w:t>
      </w:r>
    </w:p>
    <w:p w:rsidR="00CE59E4" w:rsidRDefault="003F65A9">
      <w:pPr>
        <w:suppressAutoHyphens/>
        <w:ind w:firstLine="709"/>
        <w:contextualSpacing/>
        <w:jc w:val="both"/>
      </w:pPr>
      <w:r>
        <w:rPr>
          <w:sz w:val="24"/>
          <w:szCs w:val="24"/>
        </w:rPr>
        <w:t>- квалифицированный сертификат создан и выдан аккредитованным удостоверяющим центром, аккредитация которого действительна на день выдачи указанного сертификата;</w:t>
      </w:r>
    </w:p>
    <w:p w:rsidR="00CE59E4" w:rsidRDefault="003F65A9">
      <w:pPr>
        <w:suppressAutoHyphens/>
        <w:ind w:firstLine="709"/>
        <w:contextualSpacing/>
        <w:jc w:val="both"/>
      </w:pPr>
      <w:r>
        <w:rPr>
          <w:sz w:val="24"/>
          <w:szCs w:val="24"/>
        </w:rPr>
        <w:t>- квалифицированный сертификат действителен на момент подписания электронного документа (при наличии достоверной информации о моменте подписания электронного документа) или на день проверки действительности указанного сертификата, если момент подписания электронного документа не определен;</w:t>
      </w:r>
    </w:p>
    <w:p w:rsidR="00CE59E4" w:rsidRDefault="003F65A9">
      <w:pPr>
        <w:suppressAutoHyphens/>
        <w:ind w:firstLine="709"/>
        <w:contextualSpacing/>
        <w:jc w:val="both"/>
      </w:pPr>
      <w:r>
        <w:rPr>
          <w:sz w:val="24"/>
          <w:szCs w:val="24"/>
        </w:rPr>
        <w:t>- имеется положительный результат проверки принадлежности владельцу квалифицированного сертификата КЭП, с помощью которой подписан электронный документ, и подтверждено отсутствие изменений, внесенных в этот документ после его подписания;</w:t>
      </w:r>
    </w:p>
    <w:p w:rsidR="00CE59E4" w:rsidRDefault="003F65A9">
      <w:pPr>
        <w:suppressAutoHyphens/>
        <w:ind w:firstLine="709"/>
        <w:contextualSpacing/>
        <w:jc w:val="both"/>
      </w:pPr>
      <w:r>
        <w:rPr>
          <w:sz w:val="24"/>
          <w:szCs w:val="24"/>
        </w:rPr>
        <w:t>3.2. Стороны обязаны использовать КЭП, выданную аккредитованным удостоверяющим центром, осуществляющим свою деятельность в соответствии с требованиями действующего законодательства РФ. Выдача Ключей КЭП выдается Сторонами только тем лицам, которые надлежащим образом уполномочены на совершение действий в рамках осуществления ЭДО. При этом дальнейшие действия Сторон предпринимаются в соответствии с п. 5.3. настоящего Соглашения.</w:t>
      </w:r>
    </w:p>
    <w:p w:rsidR="00CE59E4" w:rsidRDefault="003F65A9">
      <w:pPr>
        <w:suppressAutoHyphens/>
        <w:ind w:firstLine="709"/>
        <w:contextualSpacing/>
        <w:jc w:val="both"/>
      </w:pPr>
      <w:r>
        <w:rPr>
          <w:sz w:val="24"/>
          <w:szCs w:val="24"/>
        </w:rPr>
        <w:t>3.3. Стороны обязаны по необходимости заблаговременно обновлять сертификаты электронных ключей, а при неисполнении этого обязательства немедленно сообщить другой Стороне о возникшей ситуации, при этом дальнейшие действия Сторон предпринимаются в соответствии с п. 5.3. настоящего Соглашения.</w:t>
      </w:r>
    </w:p>
    <w:p w:rsidR="00CE59E4" w:rsidRDefault="003F65A9">
      <w:pPr>
        <w:suppressAutoHyphens/>
        <w:ind w:firstLine="709"/>
        <w:contextualSpacing/>
        <w:jc w:val="both"/>
      </w:pPr>
      <w:r>
        <w:rPr>
          <w:sz w:val="24"/>
          <w:szCs w:val="24"/>
        </w:rPr>
        <w:t>3.4. Стороны обязаны обеспечивать конфиденциальность Ключей электронных подписей, в том числе не допускать использование принадлежащих им Ключей электронных подписей без их согласия. Стороны допускают работников и / или иных уполномоченных к совершению ЭДО лиц, принявших на себя обязательства по обеспечению неразглашения сведений о паролях, секретном ключе КЭП и иных сведений, обеспечивающих конфиденциальность Ключа КЭП, любым третьим лицам.</w:t>
      </w:r>
    </w:p>
    <w:p w:rsidR="00CE59E4" w:rsidRDefault="003F65A9">
      <w:pPr>
        <w:suppressAutoHyphens/>
        <w:ind w:firstLine="709"/>
        <w:contextualSpacing/>
        <w:jc w:val="both"/>
      </w:pPr>
      <w:r>
        <w:rPr>
          <w:sz w:val="24"/>
          <w:szCs w:val="24"/>
        </w:rPr>
        <w:t>Сторона несет ответственность за нарушение конфиденциальности Ключа КЭП ее работниками и / или иными уполномоченными лицами. Все документы, направленные после нарушения конфиденциальности ключей КЭП, считаются недействительными,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w:t>
      </w:r>
    </w:p>
    <w:p w:rsidR="00CE59E4" w:rsidRDefault="003F65A9">
      <w:pPr>
        <w:suppressAutoHyphens/>
        <w:ind w:firstLine="709"/>
        <w:contextualSpacing/>
        <w:jc w:val="both"/>
      </w:pPr>
      <w:r>
        <w:rPr>
          <w:sz w:val="24"/>
          <w:szCs w:val="24"/>
        </w:rPr>
        <w:t>3.5. Стороны обязаны безотлагательно прекратить ЭДО и не использовать Ключ КЭП при наличии оснований полагать, что конфиденциальность соответствующего Ключа КЭП нарушена.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w:t>
      </w:r>
    </w:p>
    <w:p w:rsidR="00CE59E4" w:rsidRDefault="003F65A9">
      <w:pPr>
        <w:suppressAutoHyphens/>
        <w:ind w:firstLine="709"/>
        <w:contextualSpacing/>
        <w:jc w:val="both"/>
      </w:pPr>
      <w:r>
        <w:rPr>
          <w:sz w:val="24"/>
          <w:szCs w:val="24"/>
        </w:rPr>
        <w:t xml:space="preserve">3.6. КЭП используется с учетом ограничений по полномочиям, установленных для подписывающих документы сотрудников Сторон. Стороны несут ответственность за соблюдение полномочий своих сотрудников при подписании электронных документов. </w:t>
      </w:r>
    </w:p>
    <w:p w:rsidR="00CE59E4" w:rsidRDefault="003F65A9">
      <w:pPr>
        <w:suppressAutoHyphens/>
        <w:ind w:firstLine="709"/>
        <w:contextualSpacing/>
        <w:jc w:val="both"/>
      </w:pPr>
      <w:r>
        <w:rPr>
          <w:sz w:val="24"/>
          <w:szCs w:val="24"/>
        </w:rPr>
        <w:t>3.7. Стороны подтверждают, что они уведомлены и выражают согласие на то, что одна Сторона для организации электронного документооборота с другой Стороной может передавать третьим лицам (УЦ / оператор), необходимую контактную информацию, включая, но не ограничиваясь: номера телефонов, почтовые адреса, адреса электронной почты, Ф.И.О. контактного лица и иные контактные данные, предоставленные Сторонами.</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 xml:space="preserve">4. Взаимодействие с удостоверяющим центром и оператором </w:t>
      </w:r>
    </w:p>
    <w:p w:rsidR="00CE59E4" w:rsidRDefault="003F65A9">
      <w:pPr>
        <w:suppressAutoHyphens/>
        <w:ind w:firstLine="709"/>
        <w:contextualSpacing/>
        <w:jc w:val="both"/>
      </w:pPr>
      <w:r>
        <w:rPr>
          <w:sz w:val="24"/>
          <w:szCs w:val="24"/>
        </w:rPr>
        <w:t>4.1. Стороны не позднее 30 (тридцати)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w:t>
      </w:r>
    </w:p>
    <w:p w:rsidR="00CE59E4" w:rsidRDefault="003F65A9">
      <w:pPr>
        <w:suppressAutoHyphens/>
        <w:ind w:firstLine="709"/>
        <w:contextualSpacing/>
        <w:jc w:val="both"/>
      </w:pPr>
      <w:r>
        <w:rPr>
          <w:sz w:val="24"/>
          <w:szCs w:val="24"/>
        </w:rPr>
        <w:t xml:space="preserve">4.2. Условия использования средств КЭП, порядок проверки КЭП, правила обращения с ключами и сертификатами квалифицированной ЭП устанавливаются нормативными документами (регламентами) УЦ; по данным вопросам Стороны руководствуются нормативными документами УЦ. </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5. Порядок обмена электронными документами</w:t>
      </w:r>
    </w:p>
    <w:p w:rsidR="00CE59E4" w:rsidRDefault="003F65A9">
      <w:pPr>
        <w:suppressAutoHyphens/>
        <w:ind w:firstLine="709"/>
        <w:contextualSpacing/>
        <w:jc w:val="both"/>
      </w:pPr>
      <w:r>
        <w:rPr>
          <w:sz w:val="24"/>
          <w:szCs w:val="24"/>
        </w:rPr>
        <w:t xml:space="preserve">5.1. Стороны осуществляют ЭДО в соответствии с Гражданским кодексом Российской Федерации, Федеральным законом от 06.04.2011 г. N 63-ФЗ «Об электронной подписи» (далее – Закон N 63-ФЗ), Федеральным законом от 06.12.2011 г. «О бухгалтерском учёте», приказом Минфина России от 10.11.2015 г. N 1174 и регламентом Оператора. С момента подписания настоящего Соглашения Стороны обмениваются Документами, перечисленными в приложении № 1 к настоящему Соглашению, только с использованием ЭДО за исключением случаев, предусмотренных в п. 5.2. Соглашения. </w:t>
      </w:r>
    </w:p>
    <w:p w:rsidR="00CE59E4" w:rsidRDefault="003F65A9">
      <w:pPr>
        <w:suppressAutoHyphens/>
        <w:ind w:firstLine="709"/>
        <w:contextualSpacing/>
        <w:jc w:val="both"/>
      </w:pPr>
      <w:r>
        <w:rPr>
          <w:sz w:val="24"/>
          <w:szCs w:val="24"/>
        </w:rPr>
        <w:t>5.2.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 предусмотренных законодательством РФ и условиями настоящего Соглашения.</w:t>
      </w:r>
    </w:p>
    <w:p w:rsidR="00CE59E4" w:rsidRDefault="003F65A9">
      <w:pPr>
        <w:suppressAutoHyphens/>
        <w:ind w:firstLine="709"/>
        <w:contextualSpacing/>
        <w:jc w:val="both"/>
      </w:pPr>
      <w:r>
        <w:rPr>
          <w:sz w:val="24"/>
          <w:szCs w:val="24"/>
        </w:rPr>
        <w:t xml:space="preserve">5.3. Стороны обязаны информировать друг друга о невозможности обмена документами в электронном виде, подписанными КЭП, в случае технического сбоя внутренних систем Стороны. Приостановление обмена производится на основании письменного уведомления в произвольной форме Стороной – инициатором другой Стороны не позднее 1 (Одного)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 </w:t>
      </w:r>
    </w:p>
    <w:p w:rsidR="00CE59E4" w:rsidRDefault="003F65A9">
      <w:pPr>
        <w:suppressAutoHyphens/>
        <w:ind w:firstLine="709"/>
        <w:contextualSpacing/>
        <w:jc w:val="both"/>
      </w:pPr>
      <w:r>
        <w:rPr>
          <w:sz w:val="24"/>
          <w:szCs w:val="24"/>
        </w:rPr>
        <w:t>При этом Стороны не должны дублировать направление в электронном виде тех документов, которые были направлены на бумажном носителе, в ином случае они будут аннулированы Принимающей стороной.</w:t>
      </w:r>
    </w:p>
    <w:p w:rsidR="00CE59E4" w:rsidRDefault="003F65A9">
      <w:pPr>
        <w:suppressAutoHyphens/>
        <w:ind w:firstLine="709"/>
        <w:contextualSpacing/>
        <w:jc w:val="both"/>
      </w:pPr>
      <w:r>
        <w:rPr>
          <w:sz w:val="24"/>
          <w:szCs w:val="24"/>
        </w:rPr>
        <w:t xml:space="preserve">5.4. На период Приостановления обмена Стороны производят обмен документами на бумажном носителе с подписанием их собственноручной подписью уполномоченных лиц и заверением печатью соответствующей Стороны, при этом прикладывается сопроводительное письмо с указанием причины, даты, с которой приостанавливается обмен и срок приостановления обмена в электронном виде. </w:t>
      </w:r>
    </w:p>
    <w:p w:rsidR="00CE59E4" w:rsidRDefault="003F65A9">
      <w:pPr>
        <w:suppressAutoHyphens/>
        <w:ind w:firstLine="709"/>
        <w:contextualSpacing/>
        <w:jc w:val="both"/>
      </w:pPr>
      <w:r>
        <w:rPr>
          <w:sz w:val="24"/>
          <w:szCs w:val="24"/>
        </w:rPr>
        <w:t>5.5. При осуществлении аннуляции и корректировке Документов через ЭДО Стороны руководствуются Постановлением Правительства РФ от 26.12.2011 г. N 1137 "О формах и правилах заполнения (ведения) документов, применяемых при расчетах по налогу на добавленную стоимость".</w:t>
      </w:r>
    </w:p>
    <w:p w:rsidR="00CE59E4" w:rsidRDefault="003F65A9">
      <w:pPr>
        <w:suppressAutoHyphens/>
        <w:ind w:firstLine="709"/>
        <w:contextualSpacing/>
        <w:jc w:val="both"/>
      </w:pPr>
      <w:r>
        <w:rPr>
          <w:sz w:val="24"/>
          <w:szCs w:val="24"/>
        </w:rPr>
        <w:t>5.6. Электронный документ считается доставленным, если в системе ЭДО он имеет любой статус, кроме статуса о недоставке / ошибке доставки (в случае технического сбоя в передаче данных по телекоммуникационным каналам и (или) в функционировании информационных систем, обслуживающих процессы передачи данных между Сторонами) или статуса об ошибке в подписи (в случае, если КЭП направляющей Стороны не прошла проверку на соответствие требованиям законодательства) – с этого момента Сторона, направившая электронный документ, считается выполнившей свои обязательства по предоставлению электронного документа другой Стороне.</w:t>
      </w:r>
    </w:p>
    <w:p w:rsidR="00CE59E4" w:rsidRDefault="003F65A9">
      <w:pPr>
        <w:suppressAutoHyphens/>
        <w:ind w:firstLine="709"/>
        <w:contextualSpacing/>
        <w:jc w:val="both"/>
      </w:pPr>
      <w:r>
        <w:rPr>
          <w:sz w:val="24"/>
          <w:szCs w:val="24"/>
        </w:rPr>
        <w:t>5.7. Электронные документы, которые требуют подписания Получающей Стороной, должны быть подписаны КЭП и направлены другой Стороне в течение срока, установленного для приемки товаров, работ, услуг в договоре, согласно которому сформулированы документы, совершить одно из следующих действий:</w:t>
      </w:r>
    </w:p>
    <w:p w:rsidR="00CE59E4" w:rsidRDefault="003F65A9">
      <w:pPr>
        <w:suppressAutoHyphens/>
        <w:ind w:firstLine="709"/>
        <w:contextualSpacing/>
        <w:jc w:val="both"/>
      </w:pPr>
      <w:r>
        <w:rPr>
          <w:sz w:val="24"/>
          <w:szCs w:val="24"/>
        </w:rPr>
        <w:t>5.7.1.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CE59E4" w:rsidRDefault="003F65A9">
      <w:pPr>
        <w:suppressAutoHyphens/>
        <w:ind w:firstLine="709"/>
        <w:contextualSpacing/>
        <w:jc w:val="both"/>
      </w:pPr>
      <w:r>
        <w:rPr>
          <w:sz w:val="24"/>
          <w:szCs w:val="24"/>
        </w:rPr>
        <w:t>5.7.2.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CE59E4" w:rsidRDefault="003F65A9">
      <w:pPr>
        <w:suppressAutoHyphens/>
        <w:ind w:firstLine="709"/>
        <w:contextualSpacing/>
        <w:jc w:val="both"/>
      </w:pPr>
      <w:r>
        <w:rPr>
          <w:sz w:val="24"/>
          <w:szCs w:val="24"/>
        </w:rPr>
        <w:t>5.8. Направляющая Сторона, получившая ответный Документ либо УОУ, проверяет действительность сертификата КЭП и сохраняет их в системе ЭДО.</w:t>
      </w:r>
    </w:p>
    <w:p w:rsidR="00CE59E4" w:rsidRDefault="003F65A9">
      <w:pPr>
        <w:suppressAutoHyphens/>
        <w:ind w:firstLine="709"/>
        <w:contextualSpacing/>
        <w:jc w:val="both"/>
      </w:pPr>
      <w:r>
        <w:rPr>
          <w:sz w:val="24"/>
          <w:szCs w:val="24"/>
        </w:rPr>
        <w:t>5.9. При необходимости Направляющая сторона не позднее 5 (пяти) рабочих дней вносит исправления в данные и повторяет действия, установленные п. 5.1. настоящего Соглашения.</w:t>
      </w:r>
    </w:p>
    <w:p w:rsidR="00CE59E4" w:rsidRDefault="003F65A9">
      <w:pPr>
        <w:suppressAutoHyphens/>
        <w:ind w:firstLine="709"/>
        <w:contextualSpacing/>
        <w:jc w:val="both"/>
      </w:pPr>
      <w:r>
        <w:rPr>
          <w:sz w:val="24"/>
          <w:szCs w:val="24"/>
        </w:rPr>
        <w:t>5.10.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 14н.</w:t>
      </w:r>
    </w:p>
    <w:p w:rsidR="00CE59E4" w:rsidRDefault="003F65A9">
      <w:pPr>
        <w:suppressAutoHyphens/>
        <w:ind w:firstLine="709"/>
        <w:contextualSpacing/>
        <w:jc w:val="both"/>
      </w:pPr>
      <w:r>
        <w:rPr>
          <w:sz w:val="24"/>
          <w:szCs w:val="24"/>
        </w:rPr>
        <w:t xml:space="preserve">5.11.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 xml:space="preserve">6. Порядок выставления, направления и обмена </w:t>
      </w:r>
    </w:p>
    <w:p w:rsidR="00CE59E4" w:rsidRDefault="003F65A9">
      <w:pPr>
        <w:suppressAutoHyphens/>
        <w:ind w:firstLine="709"/>
        <w:contextualSpacing/>
        <w:jc w:val="center"/>
      </w:pPr>
      <w:r>
        <w:rPr>
          <w:b/>
          <w:bCs/>
          <w:sz w:val="24"/>
          <w:szCs w:val="24"/>
        </w:rPr>
        <w:t>накладными, актами, счетами-фактурами (УПД) через Оператора</w:t>
      </w:r>
    </w:p>
    <w:p w:rsidR="00CE59E4" w:rsidRDefault="003F65A9">
      <w:pPr>
        <w:suppressAutoHyphens/>
        <w:ind w:firstLine="709"/>
        <w:contextualSpacing/>
        <w:jc w:val="both"/>
      </w:pPr>
      <w:r>
        <w:rPr>
          <w:sz w:val="24"/>
          <w:szCs w:val="24"/>
        </w:rPr>
        <w:t xml:space="preserve">6.1. Все электронные документы, являющиеся предметом настоящего Соглашения, передаются Сторонами через Оператора. </w:t>
      </w:r>
    </w:p>
    <w:p w:rsidR="00CE59E4" w:rsidRDefault="003F65A9">
      <w:pPr>
        <w:suppressAutoHyphens/>
        <w:ind w:firstLine="709"/>
        <w:contextualSpacing/>
        <w:jc w:val="both"/>
      </w:pPr>
      <w:r>
        <w:rPr>
          <w:sz w:val="24"/>
          <w:szCs w:val="24"/>
        </w:rPr>
        <w:t>Направляющая Сторона формирует необходимый Документ в электронном виде в системе ПО, подписывает его КЭП, упаковывает в транспортный контейнер и отправляет через Оператора Получающей Стороне.</w:t>
      </w:r>
    </w:p>
    <w:p w:rsidR="00CE59E4" w:rsidRDefault="003F65A9">
      <w:pPr>
        <w:suppressAutoHyphens/>
        <w:ind w:firstLine="709"/>
        <w:contextualSpacing/>
        <w:jc w:val="both"/>
      </w:pPr>
      <w:r>
        <w:rPr>
          <w:sz w:val="24"/>
          <w:szCs w:val="24"/>
        </w:rPr>
        <w:t xml:space="preserve">6.2. Оператор проверяет адрес и структуру транспортного контейнера и, при отсутствии недостатков, осуществляет его доставку Получающей Стороне. При этом Оператор фиксирует дату и время получения Документа, формирует Подтверждение даты получения (ПДП) и отправляет его Направляющей Стороне. </w:t>
      </w:r>
    </w:p>
    <w:p w:rsidR="00CE59E4" w:rsidRDefault="003F65A9">
      <w:pPr>
        <w:suppressAutoHyphens/>
        <w:ind w:firstLine="709"/>
        <w:contextualSpacing/>
        <w:jc w:val="both"/>
      </w:pPr>
      <w:r>
        <w:rPr>
          <w:sz w:val="24"/>
          <w:szCs w:val="24"/>
        </w:rPr>
        <w:t>6.3. Направляющая Сторона при получении ПДП проверяет действительность сертификата КЭП и сохраняет его в системе ЭДО.</w:t>
      </w:r>
    </w:p>
    <w:p w:rsidR="00CE59E4" w:rsidRDefault="003F65A9">
      <w:pPr>
        <w:suppressAutoHyphens/>
        <w:ind w:firstLine="709"/>
        <w:contextualSpacing/>
        <w:jc w:val="both"/>
      </w:pPr>
      <w:r>
        <w:rPr>
          <w:sz w:val="24"/>
          <w:szCs w:val="24"/>
        </w:rPr>
        <w:t>6.4. При обнаружении ошибок в полученном контейнере Оператор формирует сообщение об ошибке и отправляет его Направляющей Стороне.</w:t>
      </w:r>
    </w:p>
    <w:p w:rsidR="00CE59E4" w:rsidRDefault="003F65A9">
      <w:pPr>
        <w:suppressAutoHyphens/>
        <w:ind w:firstLine="709"/>
        <w:contextualSpacing/>
        <w:jc w:val="both"/>
      </w:pPr>
      <w:r>
        <w:rPr>
          <w:sz w:val="24"/>
          <w:szCs w:val="24"/>
        </w:rPr>
        <w:t>6.5. Получающая Сторона при получении Документа от Оператора проверяет действительность сертификата КЭП и сохраняет Документ в системе ЭДО.</w:t>
      </w:r>
    </w:p>
    <w:p w:rsidR="00CE59E4" w:rsidRDefault="003F65A9">
      <w:pPr>
        <w:suppressAutoHyphens/>
        <w:ind w:firstLine="709"/>
        <w:contextualSpacing/>
        <w:jc w:val="both"/>
      </w:pPr>
      <w:r>
        <w:rPr>
          <w:sz w:val="24"/>
          <w:szCs w:val="24"/>
        </w:rPr>
        <w:t>6.6. Одновременно Получающая Сторона не позднее 5 (пяти) рабочих дней формирует Извещение о получении (ИОП), в котором фиксирует факт доставки Документа, пописывает ее КЭП и отправляет Направляющей стороне через Оператора.</w:t>
      </w:r>
    </w:p>
    <w:p w:rsidR="00CE59E4" w:rsidRDefault="003F65A9">
      <w:pPr>
        <w:suppressAutoHyphens/>
        <w:ind w:firstLine="709"/>
        <w:contextualSpacing/>
        <w:jc w:val="both"/>
      </w:pPr>
      <w:r>
        <w:rPr>
          <w:sz w:val="24"/>
          <w:szCs w:val="24"/>
        </w:rPr>
        <w:t>6.7. Направляющая сторона, получив ИОП, проверяет действительность сертификата КЭП и сохраняет его в системе ЭДО.</w:t>
      </w:r>
    </w:p>
    <w:p w:rsidR="00CE59E4" w:rsidRDefault="003F65A9">
      <w:pPr>
        <w:suppressAutoHyphens/>
        <w:ind w:firstLine="709"/>
        <w:contextualSpacing/>
        <w:jc w:val="both"/>
      </w:pPr>
      <w:r>
        <w:rPr>
          <w:sz w:val="24"/>
          <w:szCs w:val="24"/>
        </w:rPr>
        <w:t>6.8. Получающая Сторона, ознакомившись с Документом, может в течение срока, установленного для приемки товаров, работ, услуг, программ для ЭВМ и иных ценностей, предоставляемых в рамках договора, согласно которому сформирован Документ, совершить одно из следующих действий:</w:t>
      </w:r>
    </w:p>
    <w:p w:rsidR="00CE59E4" w:rsidRDefault="003F65A9">
      <w:pPr>
        <w:suppressAutoHyphens/>
        <w:ind w:firstLine="709"/>
        <w:contextualSpacing/>
        <w:jc w:val="both"/>
      </w:pPr>
      <w:r>
        <w:rPr>
          <w:sz w:val="24"/>
          <w:szCs w:val="24"/>
        </w:rPr>
        <w:t>6.8.1. Сформировать ответный Документ, подписать его КЭП и отправить Направляющей Стороне через Оператора – в том случае, если Получающая Сторона согласна с содержанием Документа.</w:t>
      </w:r>
    </w:p>
    <w:p w:rsidR="00CE59E4" w:rsidRDefault="003F65A9">
      <w:pPr>
        <w:suppressAutoHyphens/>
        <w:ind w:firstLine="709"/>
        <w:contextualSpacing/>
        <w:jc w:val="both"/>
      </w:pPr>
      <w:r>
        <w:rPr>
          <w:sz w:val="24"/>
          <w:szCs w:val="24"/>
        </w:rPr>
        <w:t>6.8.2. При несогласии с содержанием Документа – сформировать Уведомление об уточнении (УОУ), указав причину несогласия, подписать его КЭП и отправить Направляющей Стороне через Оператора.</w:t>
      </w:r>
    </w:p>
    <w:p w:rsidR="00CE59E4" w:rsidRDefault="003F65A9">
      <w:pPr>
        <w:suppressAutoHyphens/>
        <w:ind w:firstLine="709"/>
        <w:contextualSpacing/>
        <w:jc w:val="both"/>
      </w:pPr>
      <w:r>
        <w:rPr>
          <w:sz w:val="24"/>
          <w:szCs w:val="24"/>
        </w:rPr>
        <w:t>6.9. Направляющая Сторона, получившая ответный Документ либо УОУ, проверяет действительность сертификата КЭП и сохраняет их в системе ЭДО.</w:t>
      </w:r>
    </w:p>
    <w:p w:rsidR="00CE59E4" w:rsidRDefault="003F65A9">
      <w:pPr>
        <w:suppressAutoHyphens/>
        <w:ind w:firstLine="709"/>
        <w:contextualSpacing/>
        <w:jc w:val="both"/>
      </w:pPr>
      <w:r>
        <w:rPr>
          <w:sz w:val="24"/>
          <w:szCs w:val="24"/>
        </w:rPr>
        <w:t>6.10. При необходимости Направляющая сторона не позднее 5 (пяти) рабочих дней вносит исправления в данные и повторяет действия, установленные п. 6.1. настоящего Соглашения.</w:t>
      </w:r>
    </w:p>
    <w:p w:rsidR="00CE59E4" w:rsidRDefault="003F65A9">
      <w:pPr>
        <w:suppressAutoHyphens/>
        <w:ind w:firstLine="709"/>
        <w:contextualSpacing/>
        <w:jc w:val="both"/>
      </w:pPr>
      <w:r>
        <w:rPr>
          <w:sz w:val="24"/>
          <w:szCs w:val="24"/>
        </w:rPr>
        <w:t>6.11.  При выставлении и получении счетов-фактур (УПД) Стороны руководствуются Порядком выставления и получения счетов-фактур (УПД) в электронном виде по телекоммуникационным каналам связи с использованием КЭП, закрепленным в приказе Минфина России от 05.02.2021 г. N 14н.</w:t>
      </w:r>
    </w:p>
    <w:p w:rsidR="00CE59E4" w:rsidRDefault="003F65A9">
      <w:pPr>
        <w:suppressAutoHyphens/>
        <w:ind w:firstLine="709"/>
        <w:contextualSpacing/>
        <w:jc w:val="both"/>
      </w:pPr>
      <w:r>
        <w:rPr>
          <w:sz w:val="24"/>
          <w:szCs w:val="24"/>
        </w:rPr>
        <w:t xml:space="preserve">6.12. При выставлении счетов-фактур (УПД), включая корректировочные, документов по отгрузке товаров, выполнению работ, оказанию услуг, включая документы по изменению стоимости в электронной форме, Направляющая сторона указывает в XML-формате электронного документа реквизиты договора, на основании которого произведена отгрузка товаров, выполнены работы или оказаны услуги и направлены электронные документы.  </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 xml:space="preserve">7. Порядок прямого обмена неформализованными документами </w:t>
      </w:r>
    </w:p>
    <w:p w:rsidR="00CE59E4" w:rsidRDefault="003F65A9">
      <w:pPr>
        <w:suppressAutoHyphens/>
        <w:ind w:firstLine="709"/>
        <w:contextualSpacing/>
        <w:jc w:val="both"/>
      </w:pPr>
      <w:r>
        <w:rPr>
          <w:sz w:val="24"/>
          <w:szCs w:val="24"/>
        </w:rPr>
        <w:t xml:space="preserve">7.1. Направляющая Сторона формирует необходимый Документ в электронном виде в системе ПО, подписывает его КЭП направляет файл с документом в электронном виде в адрес Получающей Стороны. </w:t>
      </w:r>
    </w:p>
    <w:p w:rsidR="00CE59E4" w:rsidRDefault="003F65A9">
      <w:pPr>
        <w:suppressAutoHyphens/>
        <w:ind w:firstLine="709"/>
        <w:contextualSpacing/>
        <w:jc w:val="both"/>
      </w:pPr>
      <w:r>
        <w:rPr>
          <w:sz w:val="24"/>
          <w:szCs w:val="24"/>
        </w:rPr>
        <w:t>7.2. Получающая Сторона при получении Документа проверяет действительность сертификата КЭП Направляющей стороны и сохраняет Документ в системе ПО.</w:t>
      </w:r>
    </w:p>
    <w:p w:rsidR="00CE59E4" w:rsidRDefault="003F65A9">
      <w:pPr>
        <w:suppressAutoHyphens/>
        <w:ind w:firstLine="709"/>
        <w:contextualSpacing/>
        <w:jc w:val="both"/>
      </w:pPr>
      <w:r>
        <w:rPr>
          <w:sz w:val="24"/>
          <w:szCs w:val="24"/>
        </w:rPr>
        <w:t>7.3. Получающая Сторона, ознакомившись с документом, может совершить одно из следующих действий:</w:t>
      </w:r>
    </w:p>
    <w:p w:rsidR="00CE59E4" w:rsidRDefault="003F65A9">
      <w:pPr>
        <w:suppressAutoHyphens/>
        <w:ind w:firstLine="709"/>
        <w:contextualSpacing/>
        <w:jc w:val="both"/>
      </w:pPr>
      <w:r>
        <w:rPr>
          <w:sz w:val="24"/>
          <w:szCs w:val="24"/>
        </w:rPr>
        <w:t>7.3.1. Подписать Документ КЭП и отправить Направляющей стороне – в том случае, если Получающая Сторона согласна с содержанием Документа.</w:t>
      </w:r>
    </w:p>
    <w:p w:rsidR="00CE59E4" w:rsidRDefault="003F65A9">
      <w:pPr>
        <w:suppressAutoHyphens/>
        <w:ind w:firstLine="709"/>
        <w:contextualSpacing/>
        <w:jc w:val="both"/>
      </w:pPr>
      <w:r>
        <w:rPr>
          <w:sz w:val="24"/>
          <w:szCs w:val="24"/>
        </w:rPr>
        <w:t>7.3.2. При несогласии с содержанием Документа – сформировать Уведомление об уточнении, указав причину несогласия, подписать его КЭП и отправить Направляющей Стороне через Оператора.</w:t>
      </w:r>
    </w:p>
    <w:p w:rsidR="00CE59E4" w:rsidRDefault="003F65A9">
      <w:pPr>
        <w:suppressAutoHyphens/>
        <w:ind w:firstLine="709"/>
        <w:contextualSpacing/>
        <w:jc w:val="both"/>
      </w:pPr>
      <w:r>
        <w:rPr>
          <w:sz w:val="24"/>
          <w:szCs w:val="24"/>
        </w:rPr>
        <w:t>7.4. Направляющая Сторона, получившая ответный Документ либо уведомление об уточнении, проверяет действительность сертификата КЭП Получающей стороны и сохраняет их в системе ПО.</w:t>
      </w:r>
    </w:p>
    <w:p w:rsidR="00CE59E4" w:rsidRDefault="003F65A9">
      <w:pPr>
        <w:suppressAutoHyphens/>
        <w:ind w:firstLine="709"/>
        <w:contextualSpacing/>
        <w:jc w:val="both"/>
      </w:pPr>
      <w:r>
        <w:rPr>
          <w:sz w:val="24"/>
          <w:szCs w:val="24"/>
        </w:rPr>
        <w:t>7.5. При необходимости Направляющая сторона не позднее 5 (пяти) рабочих дней вносит исправления в данные и повторяет действия, установленные п. 7.1. настоящего Соглашения.</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sz w:val="24"/>
          <w:szCs w:val="24"/>
        </w:rPr>
        <w:t>8. Прочие условия</w:t>
      </w:r>
    </w:p>
    <w:p w:rsidR="00CE59E4" w:rsidRDefault="003F65A9">
      <w:pPr>
        <w:suppressAutoHyphens/>
        <w:ind w:firstLine="709"/>
        <w:contextualSpacing/>
        <w:jc w:val="both"/>
      </w:pPr>
      <w:r>
        <w:rPr>
          <w:sz w:val="24"/>
          <w:szCs w:val="24"/>
        </w:rPr>
        <w:t xml:space="preserve">8.1. Стороны признают, что использование средств криптографической защиты информации, которые реализуют шифрование и КЭП,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 а также для подтверждения того, что:  </w:t>
      </w:r>
    </w:p>
    <w:p w:rsidR="00CE59E4" w:rsidRDefault="003F65A9">
      <w:pPr>
        <w:suppressAutoHyphens/>
        <w:ind w:firstLine="709"/>
        <w:contextualSpacing/>
        <w:jc w:val="both"/>
      </w:pPr>
      <w:r>
        <w:rPr>
          <w:sz w:val="24"/>
          <w:szCs w:val="24"/>
        </w:rPr>
        <w:t>- электронный документ исходит от Стороны, его передавшей (подтверждение авторства документа);</w:t>
      </w:r>
    </w:p>
    <w:p w:rsidR="00CE59E4" w:rsidRDefault="003F65A9">
      <w:pPr>
        <w:suppressAutoHyphens/>
        <w:ind w:firstLine="709"/>
        <w:contextualSpacing/>
        <w:jc w:val="both"/>
      </w:pPr>
      <w:r>
        <w:rPr>
          <w:sz w:val="24"/>
          <w:szCs w:val="24"/>
        </w:rPr>
        <w:t>- электронный документ не претерпел изменений при информационном взаимодействии Сторон (подтверждение целостности и подлинности документа);</w:t>
      </w:r>
    </w:p>
    <w:p w:rsidR="00CE59E4" w:rsidRDefault="003F65A9">
      <w:pPr>
        <w:suppressAutoHyphens/>
        <w:ind w:firstLine="709"/>
        <w:contextualSpacing/>
        <w:jc w:val="both"/>
      </w:pPr>
      <w:r>
        <w:rPr>
          <w:sz w:val="24"/>
          <w:szCs w:val="24"/>
        </w:rPr>
        <w:t>- фактом доставки электронного документа является формирование принимающей Стороной отчета о доставке электронного документа.</w:t>
      </w:r>
    </w:p>
    <w:p w:rsidR="00CE59E4" w:rsidRDefault="003F65A9">
      <w:pPr>
        <w:suppressAutoHyphens/>
        <w:ind w:firstLine="709"/>
        <w:contextualSpacing/>
        <w:jc w:val="both"/>
      </w:pPr>
      <w:r>
        <w:rPr>
          <w:sz w:val="24"/>
          <w:szCs w:val="24"/>
        </w:rPr>
        <w:t>8.2. Подписанный с помощью квалифицированной электронной подписи уполномоченным лицом электронный документ влечет для Сторон юридические последствия в виде установления, изменения либо прекращения взаимных прав и обязанностей (в зависимости от вида подписанного электронного правового документа) при одновременном соблюдении следующих условий:</w:t>
      </w:r>
    </w:p>
    <w:p w:rsidR="00CE59E4" w:rsidRDefault="003F65A9">
      <w:pPr>
        <w:suppressAutoHyphens/>
        <w:ind w:firstLine="709"/>
        <w:contextualSpacing/>
        <w:jc w:val="both"/>
      </w:pPr>
      <w:r>
        <w:rPr>
          <w:sz w:val="24"/>
          <w:szCs w:val="24"/>
        </w:rPr>
        <w:t>- подтверждена действительность сертификата квалифицированной электронной подписи, с помощью которой подписан данный документ, на дату подписания документа;</w:t>
      </w:r>
    </w:p>
    <w:p w:rsidR="00CE59E4" w:rsidRDefault="003F65A9">
      <w:pPr>
        <w:suppressAutoHyphens/>
        <w:ind w:firstLine="709"/>
        <w:contextualSpacing/>
        <w:jc w:val="both"/>
      </w:pPr>
      <w:r>
        <w:rPr>
          <w:sz w:val="24"/>
          <w:szCs w:val="24"/>
        </w:rPr>
        <w:t>- получен положительный результат проверки принадлежности владельцу квалифицированного сертификата квалифицированной электронной подписи, с помощью которой подписан данный документ;</w:t>
      </w:r>
    </w:p>
    <w:p w:rsidR="00CE59E4" w:rsidRDefault="003F65A9">
      <w:pPr>
        <w:suppressAutoHyphens/>
        <w:ind w:firstLine="709"/>
        <w:contextualSpacing/>
        <w:jc w:val="both"/>
      </w:pPr>
      <w:r>
        <w:rPr>
          <w:sz w:val="24"/>
          <w:szCs w:val="24"/>
        </w:rPr>
        <w:t>- подтверждено отсутствие изменений, внесенных в этот документ после его подписания;</w:t>
      </w:r>
    </w:p>
    <w:p w:rsidR="00CE59E4" w:rsidRDefault="003F65A9">
      <w:pPr>
        <w:suppressAutoHyphens/>
        <w:ind w:firstLine="709"/>
        <w:contextualSpacing/>
        <w:jc w:val="both"/>
      </w:pPr>
      <w:r>
        <w:rPr>
          <w:sz w:val="24"/>
          <w:szCs w:val="24"/>
        </w:rPr>
        <w:t>- документ оформлен надлежащей (согласованной) форме;</w:t>
      </w:r>
    </w:p>
    <w:p w:rsidR="00CE59E4" w:rsidRDefault="003F65A9">
      <w:pPr>
        <w:suppressAutoHyphens/>
        <w:ind w:firstLine="709"/>
        <w:contextualSpacing/>
        <w:jc w:val="both"/>
      </w:pPr>
      <w:r>
        <w:rPr>
          <w:sz w:val="24"/>
          <w:szCs w:val="24"/>
        </w:rPr>
        <w:t>- документ направлен и подписан уполномоченными лицами.</w:t>
      </w:r>
    </w:p>
    <w:p w:rsidR="00CE59E4" w:rsidRDefault="003F65A9">
      <w:pPr>
        <w:suppressAutoHyphens/>
        <w:ind w:firstLine="709"/>
        <w:contextualSpacing/>
        <w:jc w:val="both"/>
      </w:pPr>
      <w:r>
        <w:rPr>
          <w:sz w:val="24"/>
          <w:szCs w:val="24"/>
        </w:rPr>
        <w:t>8.3. Стороны пришли к соглашению, что в случае возникновения спорной ситуации, касающейся обмена электронными документами по Договору, электронный документ (а также его текст, распечатанный на бумажном носителе), подтверждение доставки электронного документа Оператора и (или) отчет Оператора о направленных и доставленных электронных документах за определенный период времени, являются надлежащими, действительными и достаточными доказательствами существования, содержания документа (сообщения) по Договору и факта его направления / доставки / получения Сторонами Договора, в том числе как относимого, допустимого и достоверного доказательства, в том значен</w:t>
      </w:r>
      <w:r>
        <w:rPr>
          <w:color w:val="000000"/>
          <w:sz w:val="24"/>
          <w:szCs w:val="24"/>
        </w:rPr>
        <w:t>ии, в котором оно понимается положениями процессуального законодательства Российской Федерации, в случае их предъявления любой из Сторон в судебные органы как документального письменного доказательства.</w:t>
      </w:r>
    </w:p>
    <w:p w:rsidR="00CE59E4" w:rsidRDefault="003F65A9">
      <w:pPr>
        <w:suppressAutoHyphens/>
        <w:ind w:firstLine="709"/>
        <w:contextualSpacing/>
        <w:jc w:val="both"/>
      </w:pPr>
      <w:r>
        <w:rPr>
          <w:color w:val="000000"/>
          <w:sz w:val="24"/>
          <w:szCs w:val="24"/>
        </w:rPr>
        <w:t>8.4. Для целей сверки, Стороны используют данные Системы ЭДО и / или отчеты Оператора.</w:t>
      </w:r>
    </w:p>
    <w:p w:rsidR="00CE59E4" w:rsidRDefault="003F65A9">
      <w:pPr>
        <w:suppressAutoHyphens/>
        <w:ind w:firstLine="709"/>
        <w:contextualSpacing/>
        <w:jc w:val="both"/>
      </w:pPr>
      <w:r>
        <w:rPr>
          <w:color w:val="000000"/>
          <w:sz w:val="24"/>
          <w:szCs w:val="24"/>
        </w:rPr>
        <w:t>8.5. По письменному требованию Стороны обязуются предоставить друг другу документы, подтверждающие права уполномоченных лиц подписывать электронные документы, согласованные Сторонами в настоящем Соглашении.</w:t>
      </w:r>
    </w:p>
    <w:p w:rsidR="00CE59E4" w:rsidRDefault="003F65A9">
      <w:pPr>
        <w:suppressAutoHyphens/>
        <w:ind w:firstLine="709"/>
        <w:contextualSpacing/>
        <w:jc w:val="both"/>
      </w:pPr>
      <w:r>
        <w:rPr>
          <w:color w:val="000000"/>
          <w:sz w:val="24"/>
          <w:szCs w:val="24"/>
        </w:rPr>
        <w:t>8.6. Стороны за свой счет приобретают, устанавливают и обеспечивают работоспособность средств и каналов связи, программного обеспечения, а также средств криптографической защиты информации, необходимых для подключения к Системе электронного документооборота.</w:t>
      </w:r>
    </w:p>
    <w:p w:rsidR="00CE59E4" w:rsidRDefault="003F65A9">
      <w:pPr>
        <w:suppressAutoHyphens/>
        <w:ind w:firstLine="709"/>
        <w:contextualSpacing/>
        <w:jc w:val="both"/>
      </w:pPr>
      <w:r>
        <w:rPr>
          <w:color w:val="000000"/>
          <w:sz w:val="24"/>
          <w:szCs w:val="24"/>
        </w:rPr>
        <w:t>8.9. Покупатель имеет право в одностороннем порядке расторгнуть Соглашение при нарушении обязательств Постащиком.</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color w:val="000000"/>
          <w:sz w:val="24"/>
          <w:szCs w:val="24"/>
        </w:rPr>
        <w:t>9. Ответственность сторон</w:t>
      </w:r>
    </w:p>
    <w:p w:rsidR="00CE59E4" w:rsidRDefault="003F65A9">
      <w:pPr>
        <w:suppressAutoHyphens/>
        <w:ind w:firstLine="709"/>
        <w:contextualSpacing/>
        <w:jc w:val="both"/>
      </w:pPr>
      <w:r>
        <w:rPr>
          <w:color w:val="000000"/>
          <w:sz w:val="24"/>
          <w:szCs w:val="24"/>
        </w:rPr>
        <w:t>9.1. Стороны обязуются использовать, принимать и признавать квалифицированные сертификаты ключей проверки подписей, выпущенные в соответствии с действующим законодательством удостоверяющими центрами, имеющими аккредитацию Министерства связи и массовых коммуникаций РФ, что подтверждается соответствующим свидетельством. Квалифицированный сертификат ключа проверки подписи должен быть действительным (не прекращен, не аннулирован) на момент подписания электронного документа и содержать сведения, необходимые для однозначной идентификации владельца сертификата ключа проверки подписи.</w:t>
      </w:r>
    </w:p>
    <w:p w:rsidR="00CE59E4" w:rsidRDefault="003F65A9">
      <w:pPr>
        <w:suppressAutoHyphens/>
        <w:ind w:firstLine="709"/>
        <w:contextualSpacing/>
        <w:jc w:val="both"/>
      </w:pPr>
      <w:r>
        <w:rPr>
          <w:color w:val="000000"/>
          <w:sz w:val="24"/>
          <w:szCs w:val="24"/>
        </w:rPr>
        <w:t xml:space="preserve">9.2. Ответственность за наличие действующего сертификата ключа проверки подписи, за обеспечение конфиденциальности ключей электронных подписей Стороны несут самостоятельно. </w:t>
      </w:r>
    </w:p>
    <w:p w:rsidR="00CE59E4" w:rsidRDefault="003F65A9">
      <w:pPr>
        <w:suppressAutoHyphens/>
        <w:ind w:firstLine="709"/>
        <w:contextualSpacing/>
        <w:jc w:val="both"/>
      </w:pPr>
      <w:r>
        <w:rPr>
          <w:color w:val="000000"/>
          <w:sz w:val="24"/>
          <w:szCs w:val="24"/>
        </w:rPr>
        <w:t>9.3. Если в результате ненадлежащего исполнения ЭДО возникает ущерб для третьих лиц, ответственность несет Сторона, от имени которой электронный документ подписан КЭП.</w:t>
      </w:r>
    </w:p>
    <w:p w:rsidR="00CE59E4" w:rsidRDefault="003F65A9">
      <w:pPr>
        <w:suppressAutoHyphens/>
        <w:ind w:firstLine="709"/>
        <w:contextualSpacing/>
        <w:jc w:val="both"/>
      </w:pPr>
      <w:r>
        <w:rPr>
          <w:color w:val="000000"/>
          <w:sz w:val="24"/>
          <w:szCs w:val="24"/>
        </w:rPr>
        <w:t>9.4. Стороны освобождаются от ответственности за частичное или полное неисполнение своих обязательств по Соглашению, если таковое явилось следствием обстоятельств непреодолимой силы, возникших после вступления в силу Соглашения, в результате событий чрезвычайного характера, которые не могли быть предвидены и предотвращены разумными мерами. Сторона обязана незамедлительно известить другую сторону о возникновении и прекращении действия обстоятельств непреодолимой силы, препятствующих исполнению ей обязательств по Соглашению, при этом срок выполнения обязательств по Соглашению переносится соразмерно времени, в течение которого действовали такие обстоятельства.</w:t>
      </w:r>
    </w:p>
    <w:p w:rsidR="00CE59E4" w:rsidRDefault="003F65A9">
      <w:pPr>
        <w:suppressAutoHyphens/>
        <w:ind w:firstLine="709"/>
        <w:contextualSpacing/>
        <w:jc w:val="both"/>
      </w:pPr>
      <w:r>
        <w:rPr>
          <w:color w:val="000000"/>
          <w:sz w:val="24"/>
          <w:szCs w:val="24"/>
        </w:rPr>
        <w:t>9.5. Поставщик не имеет права передавать свои права и обязанности по Соглашению третьим лицам, без письменного согласия Покупателя.</w:t>
      </w:r>
      <w:r>
        <w:rPr>
          <w:color w:val="000000"/>
          <w:sz w:val="24"/>
          <w:szCs w:val="24"/>
        </w:rPr>
        <w:tab/>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color w:val="000000"/>
          <w:sz w:val="24"/>
          <w:szCs w:val="24"/>
        </w:rPr>
        <w:t>10. Разрешение споров</w:t>
      </w:r>
    </w:p>
    <w:p w:rsidR="00CE59E4" w:rsidRDefault="003F65A9">
      <w:pPr>
        <w:suppressAutoHyphens/>
        <w:ind w:firstLine="709"/>
        <w:contextualSpacing/>
        <w:jc w:val="both"/>
      </w:pPr>
      <w:r>
        <w:rPr>
          <w:color w:val="000000"/>
          <w:sz w:val="24"/>
          <w:szCs w:val="24"/>
        </w:rPr>
        <w:t>10.1. Квалифицированная ЭП, которой подписан документ, признается действительной в течение срока ее действия, если решением суда не установлено иное.</w:t>
      </w:r>
    </w:p>
    <w:p w:rsidR="00CE59E4" w:rsidRDefault="003F65A9">
      <w:pPr>
        <w:suppressAutoHyphens/>
        <w:ind w:firstLine="709"/>
        <w:contextualSpacing/>
        <w:jc w:val="both"/>
      </w:pPr>
      <w:r>
        <w:rPr>
          <w:color w:val="000000"/>
          <w:sz w:val="24"/>
          <w:szCs w:val="24"/>
        </w:rPr>
        <w:t>10.2. При возникновении разногласий относительно подписания с помощью КЭП определенных электронных документов Стороны соглашаются предоставить комиссии, созданной в соответствии с регламентом УЦ, возможность ознакомления с условиями и порядком работы своих программных и технических средств, используемых для обмена электронными документами.</w:t>
      </w:r>
    </w:p>
    <w:p w:rsidR="00CE59E4" w:rsidRDefault="003F65A9">
      <w:pPr>
        <w:suppressAutoHyphens/>
        <w:ind w:firstLine="709"/>
        <w:contextualSpacing/>
        <w:jc w:val="both"/>
      </w:pPr>
      <w:r>
        <w:rPr>
          <w:color w:val="000000"/>
          <w:sz w:val="24"/>
          <w:szCs w:val="24"/>
        </w:rPr>
        <w:t xml:space="preserve">10.3. Все споры, связанные с заключением, толкованием, исполнением и расторжением Соглашения, будут разрешаться Сторонами путем направления претензии в письменной форме, подписанной уполномоченным лицом. </w:t>
      </w:r>
    </w:p>
    <w:p w:rsidR="00CE59E4" w:rsidRDefault="003F65A9">
      <w:pPr>
        <w:suppressAutoHyphens/>
        <w:ind w:firstLine="709"/>
        <w:contextualSpacing/>
        <w:jc w:val="both"/>
      </w:pPr>
      <w:r>
        <w:rPr>
          <w:color w:val="000000"/>
          <w:sz w:val="24"/>
          <w:szCs w:val="24"/>
        </w:rPr>
        <w:t>Претензия влечет гражданско-правовые последствия для адресата с момента доставки ему или его представителю.</w:t>
      </w:r>
    </w:p>
    <w:p w:rsidR="00CE59E4" w:rsidRDefault="003F65A9">
      <w:pPr>
        <w:suppressAutoHyphens/>
        <w:ind w:firstLine="709"/>
        <w:contextualSpacing/>
        <w:jc w:val="both"/>
      </w:pPr>
      <w:r>
        <w:rPr>
          <w:color w:val="000000"/>
          <w:sz w:val="24"/>
          <w:szCs w:val="24"/>
        </w:rPr>
        <w:t>Претензия считается доставленной, если она:</w:t>
      </w:r>
      <w:r>
        <w:rPr>
          <w:color w:val="000000"/>
          <w:sz w:val="24"/>
          <w:szCs w:val="24"/>
        </w:rPr>
        <w:tab/>
      </w:r>
    </w:p>
    <w:p w:rsidR="00CE59E4" w:rsidRDefault="003F65A9">
      <w:pPr>
        <w:suppressAutoHyphens/>
        <w:ind w:firstLine="709"/>
        <w:contextualSpacing/>
        <w:jc w:val="both"/>
      </w:pPr>
      <w:r>
        <w:rPr>
          <w:color w:val="000000"/>
          <w:sz w:val="24"/>
          <w:szCs w:val="24"/>
        </w:rPr>
        <w:t>- поступила адресату, но по зависящим от него обстоятельствам не была вручена или адресат не ознакомился с ней;</w:t>
      </w:r>
    </w:p>
    <w:p w:rsidR="00CE59E4" w:rsidRDefault="003F65A9">
      <w:pPr>
        <w:suppressAutoHyphens/>
        <w:ind w:firstLine="709"/>
        <w:contextualSpacing/>
        <w:jc w:val="both"/>
      </w:pPr>
      <w:r>
        <w:rPr>
          <w:color w:val="000000"/>
          <w:sz w:val="24"/>
          <w:szCs w:val="24"/>
        </w:rPr>
        <w:t>- доставлена по адресу, указанному в ЕГРЮЛ или названному самим адресатом, даже если последний не находится по данному адресу.</w:t>
      </w:r>
    </w:p>
    <w:p w:rsidR="00CE59E4" w:rsidRDefault="003F65A9">
      <w:pPr>
        <w:suppressAutoHyphens/>
        <w:ind w:firstLine="709"/>
        <w:contextualSpacing/>
        <w:jc w:val="both"/>
      </w:pPr>
      <w:r>
        <w:rPr>
          <w:color w:val="000000"/>
          <w:sz w:val="24"/>
          <w:szCs w:val="24"/>
        </w:rPr>
        <w:t xml:space="preserve">К претензии должны быть приложены документы, обосновывающие предъявленные заинтересованной Стороной требования (в случае их отсутствия у другой Стороны), и документы, подтверждающие полномочия лица, подписавшего претензию. Указанные документы представляются в форме надлежащим образом заверенных копий. </w:t>
      </w:r>
    </w:p>
    <w:p w:rsidR="00CE59E4" w:rsidRDefault="003F65A9">
      <w:pPr>
        <w:suppressAutoHyphens/>
        <w:ind w:firstLine="709"/>
        <w:contextualSpacing/>
        <w:jc w:val="both"/>
      </w:pPr>
      <w:r>
        <w:rPr>
          <w:color w:val="000000"/>
          <w:sz w:val="24"/>
          <w:szCs w:val="24"/>
        </w:rPr>
        <w:t>Сторона, которой направлена претензия, обязана рассмотреть полученную претензию и о результатах уведомить в письменной форме заинтересованную Сторону в течение 20 (двадцать) рабочих дней со дня получения претензии.</w:t>
      </w:r>
    </w:p>
    <w:p w:rsidR="00CE59E4" w:rsidRDefault="003F65A9">
      <w:pPr>
        <w:suppressAutoHyphens/>
        <w:ind w:firstLine="709"/>
        <w:contextualSpacing/>
        <w:jc w:val="both"/>
      </w:pPr>
      <w:r>
        <w:rPr>
          <w:color w:val="000000"/>
          <w:sz w:val="24"/>
          <w:szCs w:val="24"/>
        </w:rPr>
        <w:t>В случае неурегулирования разногласий в претензионном порядке, а также в случае неполучения ответа на претензию в течение срока, указанного в настоящем пункте договора, спор передается на рассмотрение суда.</w:t>
      </w:r>
    </w:p>
    <w:p w:rsidR="00CE59E4" w:rsidRDefault="003F65A9">
      <w:pPr>
        <w:suppressAutoHyphens/>
        <w:ind w:firstLine="709"/>
        <w:contextualSpacing/>
        <w:jc w:val="both"/>
      </w:pPr>
      <w:r>
        <w:rPr>
          <w:color w:val="000000"/>
          <w:sz w:val="24"/>
          <w:szCs w:val="24"/>
        </w:rPr>
        <w:t xml:space="preserve">10.4. Все неурегулированные путем переговоров споры, связанные с заключением, толкованием, исполнением, изменением и расторжением настоящего Соглашения передаются в суд Республики Саха (Якутия). </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center"/>
      </w:pPr>
      <w:r>
        <w:rPr>
          <w:b/>
          <w:bCs/>
          <w:color w:val="000000"/>
          <w:sz w:val="24"/>
          <w:szCs w:val="24"/>
        </w:rPr>
        <w:t>11. Список приложений</w:t>
      </w:r>
    </w:p>
    <w:p w:rsidR="00CE59E4" w:rsidRDefault="00CE59E4">
      <w:pPr>
        <w:suppressAutoHyphens/>
        <w:ind w:firstLine="709"/>
        <w:contextualSpacing/>
        <w:jc w:val="both"/>
        <w:rPr>
          <w:sz w:val="24"/>
          <w:szCs w:val="24"/>
        </w:rPr>
      </w:pPr>
    </w:p>
    <w:p w:rsidR="00CE59E4" w:rsidRDefault="003F65A9">
      <w:pPr>
        <w:suppressAutoHyphens/>
        <w:ind w:firstLine="709"/>
        <w:contextualSpacing/>
        <w:jc w:val="both"/>
      </w:pPr>
      <w:r>
        <w:rPr>
          <w:color w:val="000000"/>
          <w:sz w:val="24"/>
          <w:szCs w:val="24"/>
        </w:rPr>
        <w:t>Приложение №1 является неотъемлемой частью Соглашения.</w:t>
      </w:r>
    </w:p>
    <w:p w:rsidR="00CE59E4" w:rsidRDefault="00CE59E4">
      <w:pPr>
        <w:suppressAutoHyphens/>
        <w:ind w:firstLine="709"/>
        <w:contextualSpacing/>
        <w:jc w:val="both"/>
        <w:rPr>
          <w:sz w:val="24"/>
          <w:szCs w:val="24"/>
        </w:rPr>
      </w:pPr>
    </w:p>
    <w:p w:rsidR="00CE59E4" w:rsidRDefault="00CE59E4">
      <w:pPr>
        <w:suppressAutoHyphens/>
        <w:ind w:firstLine="709"/>
        <w:contextualSpacing/>
        <w:jc w:val="both"/>
        <w:rPr>
          <w:sz w:val="24"/>
          <w:szCs w:val="24"/>
        </w:rPr>
      </w:pPr>
    </w:p>
    <w:p w:rsidR="00CE59E4" w:rsidRDefault="00CE59E4">
      <w:pPr>
        <w:suppressAutoHyphens/>
        <w:ind w:firstLine="709"/>
        <w:contextualSpacing/>
        <w:jc w:val="both"/>
        <w:rPr>
          <w:sz w:val="24"/>
          <w:szCs w:val="24"/>
        </w:rPr>
      </w:pPr>
    </w:p>
    <w:p w:rsidR="00CE59E4" w:rsidRDefault="00CE59E4">
      <w:pPr>
        <w:suppressAutoHyphens/>
        <w:ind w:firstLine="709"/>
        <w:contextualSpacing/>
        <w:jc w:val="both"/>
        <w:rPr>
          <w:sz w:val="24"/>
          <w:szCs w:val="24"/>
        </w:rPr>
      </w:pPr>
    </w:p>
    <w:tbl>
      <w:tblPr>
        <w:tblW w:w="9637" w:type="dxa"/>
        <w:tblInd w:w="108" w:type="dxa"/>
        <w:tblLayout w:type="fixed"/>
        <w:tblLook w:val="0000" w:firstRow="0" w:lastRow="0" w:firstColumn="0" w:lastColumn="0" w:noHBand="0" w:noVBand="0"/>
      </w:tblPr>
      <w:tblGrid>
        <w:gridCol w:w="4642"/>
        <w:gridCol w:w="4995"/>
      </w:tblGrid>
      <w:tr w:rsidR="00CE59E4">
        <w:tc>
          <w:tcPr>
            <w:tcW w:w="4642" w:type="dxa"/>
            <w:vMerge w:val="restart"/>
            <w:shd w:val="clear" w:color="auto" w:fill="auto"/>
          </w:tcPr>
          <w:p w:rsidR="00CE59E4" w:rsidRDefault="003F65A9">
            <w:pPr>
              <w:widowControl w:val="0"/>
              <w:ind w:firstLine="709"/>
            </w:pPr>
            <w:r>
              <w:rPr>
                <w:b/>
                <w:sz w:val="24"/>
                <w:szCs w:val="24"/>
              </w:rPr>
              <w:t>Заказчик:</w:t>
            </w:r>
          </w:p>
          <w:p w:rsidR="00CE59E4" w:rsidRDefault="003F65A9">
            <w:pPr>
              <w:widowControl w:val="0"/>
              <w:ind w:firstLine="709"/>
            </w:pPr>
            <w:r>
              <w:rPr>
                <w:sz w:val="24"/>
                <w:szCs w:val="24"/>
              </w:rPr>
              <w:t>_______________ / _______________</w:t>
            </w:r>
          </w:p>
        </w:tc>
        <w:tc>
          <w:tcPr>
            <w:tcW w:w="4994" w:type="dxa"/>
            <w:shd w:val="clear" w:color="auto" w:fill="auto"/>
          </w:tcPr>
          <w:p w:rsidR="00CE59E4" w:rsidRDefault="003F65A9">
            <w:pPr>
              <w:widowControl w:val="0"/>
              <w:ind w:firstLine="709"/>
            </w:pPr>
            <w:r>
              <w:rPr>
                <w:b/>
                <w:sz w:val="24"/>
                <w:szCs w:val="24"/>
              </w:rPr>
              <w:t>Исполнитель:</w:t>
            </w:r>
          </w:p>
        </w:tc>
      </w:tr>
      <w:tr w:rsidR="00CE59E4">
        <w:tc>
          <w:tcPr>
            <w:tcW w:w="4642" w:type="dxa"/>
            <w:vMerge/>
            <w:shd w:val="clear" w:color="auto" w:fill="auto"/>
          </w:tcPr>
          <w:p w:rsidR="00CE59E4" w:rsidRDefault="00CE59E4">
            <w:pPr>
              <w:widowControl w:val="0"/>
              <w:ind w:firstLine="709"/>
              <w:rPr>
                <w:sz w:val="24"/>
                <w:szCs w:val="24"/>
              </w:rPr>
            </w:pPr>
          </w:p>
        </w:tc>
        <w:tc>
          <w:tcPr>
            <w:tcW w:w="4994" w:type="dxa"/>
            <w:shd w:val="clear" w:color="auto" w:fill="auto"/>
          </w:tcPr>
          <w:p w:rsidR="00CE59E4" w:rsidRDefault="003F65A9">
            <w:pPr>
              <w:widowControl w:val="0"/>
              <w:ind w:firstLine="709"/>
            </w:pPr>
            <w:r>
              <w:rPr>
                <w:sz w:val="24"/>
                <w:szCs w:val="24"/>
              </w:rPr>
              <w:t>_______________ / _______________</w:t>
            </w:r>
          </w:p>
        </w:tc>
      </w:tr>
    </w:tbl>
    <w:p w:rsidR="00CE59E4" w:rsidRDefault="00CE59E4">
      <w:pPr>
        <w:ind w:firstLine="709"/>
        <w:rPr>
          <w:sz w:val="24"/>
          <w:szCs w:val="24"/>
        </w:rPr>
      </w:pPr>
    </w:p>
    <w:p w:rsidR="00CE59E4" w:rsidRDefault="00CE59E4">
      <w:pPr>
        <w:ind w:firstLine="709"/>
        <w:rPr>
          <w:sz w:val="24"/>
          <w:szCs w:val="24"/>
        </w:rPr>
      </w:pPr>
    </w:p>
    <w:p w:rsidR="00CE59E4" w:rsidRDefault="00CE59E4">
      <w:pPr>
        <w:ind w:firstLine="709"/>
        <w:rPr>
          <w:sz w:val="24"/>
          <w:szCs w:val="24"/>
        </w:rPr>
      </w:pPr>
    </w:p>
    <w:p w:rsidR="00CE59E4" w:rsidRDefault="00CE59E4">
      <w:pPr>
        <w:ind w:firstLine="709"/>
        <w:rPr>
          <w:sz w:val="24"/>
          <w:szCs w:val="24"/>
        </w:rPr>
      </w:pPr>
    </w:p>
    <w:p w:rsidR="00CE59E4" w:rsidRDefault="00CE59E4">
      <w:pPr>
        <w:ind w:firstLine="709"/>
        <w:rPr>
          <w:sz w:val="24"/>
          <w:szCs w:val="24"/>
        </w:rPr>
      </w:pPr>
    </w:p>
    <w:p w:rsidR="00CE59E4" w:rsidRDefault="00CE59E4">
      <w:pPr>
        <w:ind w:firstLine="709"/>
        <w:rPr>
          <w:sz w:val="24"/>
          <w:szCs w:val="24"/>
        </w:rPr>
      </w:pPr>
    </w:p>
    <w:p w:rsidR="00CE59E4" w:rsidRDefault="00CE59E4">
      <w:pPr>
        <w:ind w:firstLine="709"/>
        <w:rPr>
          <w:sz w:val="24"/>
          <w:szCs w:val="24"/>
        </w:rPr>
      </w:pPr>
    </w:p>
    <w:p w:rsidR="00CE59E4" w:rsidRDefault="00CE59E4">
      <w:pPr>
        <w:ind w:firstLine="709"/>
        <w:rPr>
          <w:sz w:val="24"/>
          <w:szCs w:val="24"/>
        </w:rPr>
      </w:pPr>
    </w:p>
    <w:p w:rsidR="00CE59E4" w:rsidRDefault="003F65A9">
      <w:pPr>
        <w:ind w:firstLine="709"/>
        <w:rPr>
          <w:sz w:val="24"/>
          <w:szCs w:val="24"/>
        </w:rPr>
      </w:pPr>
      <w:r>
        <w:br w:type="page"/>
      </w:r>
    </w:p>
    <w:p w:rsidR="00CE59E4" w:rsidRDefault="003F65A9">
      <w:pPr>
        <w:widowControl w:val="0"/>
        <w:ind w:firstLine="709"/>
        <w:jc w:val="right"/>
      </w:pPr>
      <w:r>
        <w:rPr>
          <w:color w:val="000000"/>
          <w:sz w:val="24"/>
          <w:szCs w:val="24"/>
        </w:rPr>
        <w:t xml:space="preserve">Приложение №1 </w:t>
      </w:r>
    </w:p>
    <w:p w:rsidR="00CE59E4" w:rsidRDefault="003F65A9">
      <w:pPr>
        <w:widowControl w:val="0"/>
        <w:ind w:firstLine="709"/>
        <w:jc w:val="right"/>
      </w:pPr>
      <w:r>
        <w:rPr>
          <w:color w:val="000000"/>
          <w:sz w:val="24"/>
          <w:szCs w:val="24"/>
        </w:rPr>
        <w:t>к Соглашению об использовании электронного документооборота</w:t>
      </w:r>
    </w:p>
    <w:p w:rsidR="00CE59E4" w:rsidRDefault="00CE59E4">
      <w:pPr>
        <w:widowControl w:val="0"/>
        <w:ind w:firstLine="709"/>
        <w:jc w:val="center"/>
        <w:rPr>
          <w:b/>
          <w:sz w:val="24"/>
          <w:szCs w:val="24"/>
        </w:rPr>
      </w:pPr>
    </w:p>
    <w:p w:rsidR="00CE59E4" w:rsidRDefault="003F65A9">
      <w:pPr>
        <w:widowControl w:val="0"/>
        <w:ind w:firstLine="709"/>
        <w:jc w:val="center"/>
      </w:pPr>
      <w:r>
        <w:rPr>
          <w:b/>
          <w:color w:val="000000"/>
          <w:sz w:val="24"/>
          <w:szCs w:val="24"/>
        </w:rPr>
        <w:t>ПЕРЕЧЕНЬ ДОКУМЕНТОВ</w:t>
      </w:r>
    </w:p>
    <w:p w:rsidR="00CE59E4" w:rsidRDefault="00CE59E4">
      <w:pPr>
        <w:widowControl w:val="0"/>
        <w:ind w:firstLine="709"/>
        <w:jc w:val="center"/>
        <w:rPr>
          <w:b/>
          <w:sz w:val="24"/>
          <w:szCs w:val="24"/>
        </w:rPr>
      </w:pPr>
    </w:p>
    <w:p w:rsidR="00CE59E4" w:rsidRDefault="003F65A9">
      <w:pPr>
        <w:widowControl w:val="0"/>
        <w:ind w:firstLine="709"/>
        <w:contextualSpacing/>
        <w:jc w:val="both"/>
      </w:pPr>
      <w:r>
        <w:rPr>
          <w:color w:val="000000"/>
          <w:sz w:val="24"/>
          <w:szCs w:val="24"/>
        </w:rPr>
        <w:t>Сферу действия Соглашения об организации электронного взаимодействия составляет набор описанных ниже документов, которыми Стороны обмениваются в рамках обязательств, возникших по всем заключенным между Сторонами договорам и по всем договорам, которые будут заключены в будущем.</w:t>
      </w:r>
    </w:p>
    <w:p w:rsidR="00CE59E4" w:rsidRDefault="00CE59E4">
      <w:pPr>
        <w:widowControl w:val="0"/>
        <w:ind w:firstLine="709"/>
        <w:jc w:val="both"/>
        <w:rPr>
          <w:sz w:val="24"/>
          <w:szCs w:val="24"/>
        </w:rPr>
      </w:pPr>
    </w:p>
    <w:p w:rsidR="00CE59E4" w:rsidRDefault="003F65A9">
      <w:pPr>
        <w:widowControl w:val="0"/>
        <w:ind w:firstLine="709"/>
        <w:jc w:val="both"/>
      </w:pPr>
      <w:r>
        <w:rPr>
          <w:rStyle w:val="ae"/>
        </w:rPr>
        <w:footnoteReference w:id="2"/>
      </w:r>
    </w:p>
    <w:tbl>
      <w:tblPr>
        <w:tblW w:w="8931" w:type="dxa"/>
        <w:tblInd w:w="109" w:type="dxa"/>
        <w:tblLayout w:type="fixed"/>
        <w:tblLook w:val="01E0" w:firstRow="1" w:lastRow="1" w:firstColumn="1" w:lastColumn="1" w:noHBand="0" w:noVBand="0"/>
      </w:tblPr>
      <w:tblGrid>
        <w:gridCol w:w="4394"/>
        <w:gridCol w:w="4537"/>
      </w:tblGrid>
      <w:tr w:rsidR="00CE59E4">
        <w:trPr>
          <w:trHeight w:val="623"/>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b/>
                <w:color w:val="000000"/>
                <w:sz w:val="24"/>
                <w:szCs w:val="24"/>
              </w:rPr>
              <w:t>Наименование документа</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b/>
                <w:color w:val="000000"/>
                <w:sz w:val="24"/>
                <w:szCs w:val="24"/>
              </w:rPr>
              <w:t>Формат документа</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Договор</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Дополнительное соглашение к договору</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Соглашение о расторжении договора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Соглашение о замене стороны в договоре</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Соглашение о зачете встречных однородных требований</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Соглашение о переводе долга</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24"/>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Соглашение о конфиденциальности</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Соглашение о направлении документов через электронный документооборот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Гарантийное письмо</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Заявка</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Акт сверки взаиморасчетов</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Претензия</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Доверенность</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Уведомление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Приглашение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Акт сдачи-приемки</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r>
              <w:rPr>
                <w:color w:val="000000"/>
                <w:sz w:val="24"/>
                <w:szCs w:val="24"/>
              </w:rPr>
              <w:t xml:space="preserve"> / 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Акт приема-передачи</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r>
              <w:rPr>
                <w:color w:val="000000"/>
                <w:sz w:val="24"/>
                <w:szCs w:val="24"/>
              </w:rPr>
              <w:t xml:space="preserve"> / 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Акт выполненных работ</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r>
              <w:rPr>
                <w:color w:val="000000"/>
                <w:sz w:val="24"/>
                <w:szCs w:val="24"/>
              </w:rPr>
              <w:t xml:space="preserve"> / 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Акт оказания услуг</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r>
              <w:rPr>
                <w:color w:val="000000"/>
                <w:sz w:val="24"/>
                <w:szCs w:val="24"/>
              </w:rPr>
              <w:t xml:space="preserve"> / 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Накладная</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Счет-фактура</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Универсальный передаточный документ</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Счет на оплату</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Формализованный документ </w:t>
            </w:r>
            <w:r>
              <w:rPr>
                <w:color w:val="000000"/>
                <w:sz w:val="24"/>
                <w:szCs w:val="24"/>
                <w:lang w:val="en-US"/>
              </w:rPr>
              <w:t>XML</w:t>
            </w:r>
          </w:p>
        </w:tc>
      </w:tr>
      <w:tr w:rsidR="00CE59E4">
        <w:trPr>
          <w:trHeight w:val="567"/>
        </w:trPr>
        <w:tc>
          <w:tcPr>
            <w:tcW w:w="4394"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Коммерческое предложение</w:t>
            </w:r>
          </w:p>
        </w:tc>
        <w:tc>
          <w:tcPr>
            <w:tcW w:w="4536" w:type="dxa"/>
            <w:tcBorders>
              <w:top w:val="single" w:sz="4" w:space="0" w:color="000000"/>
              <w:left w:val="single" w:sz="4" w:space="0" w:color="000000"/>
              <w:bottom w:val="single" w:sz="4" w:space="0" w:color="000000"/>
              <w:right w:val="single" w:sz="4" w:space="0" w:color="000000"/>
            </w:tcBorders>
            <w:vAlign w:val="center"/>
          </w:tcPr>
          <w:p w:rsidR="00CE59E4" w:rsidRDefault="003F65A9">
            <w:pPr>
              <w:widowControl w:val="0"/>
              <w:ind w:firstLine="709"/>
              <w:jc w:val="center"/>
            </w:pPr>
            <w:r>
              <w:rPr>
                <w:color w:val="000000"/>
                <w:sz w:val="24"/>
                <w:szCs w:val="24"/>
              </w:rPr>
              <w:t xml:space="preserve">Неформализованный документ </w:t>
            </w:r>
            <w:r>
              <w:rPr>
                <w:color w:val="000000"/>
                <w:sz w:val="24"/>
                <w:szCs w:val="24"/>
                <w:lang w:val="en-US"/>
              </w:rPr>
              <w:t>PDF</w:t>
            </w:r>
            <w:r>
              <w:rPr>
                <w:color w:val="000000"/>
                <w:sz w:val="24"/>
                <w:szCs w:val="24"/>
              </w:rPr>
              <w:t xml:space="preserve">, </w:t>
            </w:r>
            <w:r>
              <w:rPr>
                <w:color w:val="000000"/>
                <w:sz w:val="24"/>
                <w:szCs w:val="24"/>
                <w:lang w:val="en-US"/>
              </w:rPr>
              <w:t>DOCX</w:t>
            </w:r>
            <w:r>
              <w:rPr>
                <w:color w:val="000000"/>
                <w:sz w:val="24"/>
                <w:szCs w:val="24"/>
              </w:rPr>
              <w:t xml:space="preserve">, </w:t>
            </w:r>
            <w:r>
              <w:rPr>
                <w:color w:val="000000"/>
                <w:sz w:val="24"/>
                <w:szCs w:val="24"/>
                <w:lang w:val="en-US"/>
              </w:rPr>
              <w:t>XLSX</w:t>
            </w:r>
          </w:p>
        </w:tc>
      </w:tr>
    </w:tbl>
    <w:p w:rsidR="00CE59E4" w:rsidRDefault="00CE59E4">
      <w:pPr>
        <w:widowControl w:val="0"/>
        <w:ind w:firstLine="709"/>
        <w:jc w:val="both"/>
        <w:rPr>
          <w:sz w:val="24"/>
          <w:szCs w:val="24"/>
        </w:rPr>
      </w:pPr>
    </w:p>
    <w:p w:rsidR="00CE59E4" w:rsidRDefault="00CE59E4">
      <w:pPr>
        <w:widowControl w:val="0"/>
        <w:ind w:firstLine="709"/>
        <w:jc w:val="both"/>
        <w:rPr>
          <w:sz w:val="24"/>
          <w:szCs w:val="24"/>
        </w:rPr>
      </w:pPr>
    </w:p>
    <w:p w:rsidR="00CE59E4" w:rsidRDefault="00CE59E4">
      <w:pPr>
        <w:widowControl w:val="0"/>
        <w:ind w:firstLine="709"/>
        <w:jc w:val="both"/>
        <w:rPr>
          <w:sz w:val="24"/>
          <w:szCs w:val="24"/>
        </w:rPr>
      </w:pPr>
    </w:p>
    <w:tbl>
      <w:tblPr>
        <w:tblW w:w="9637" w:type="dxa"/>
        <w:tblInd w:w="108" w:type="dxa"/>
        <w:tblLayout w:type="fixed"/>
        <w:tblLook w:val="0000" w:firstRow="0" w:lastRow="0" w:firstColumn="0" w:lastColumn="0" w:noHBand="0" w:noVBand="0"/>
      </w:tblPr>
      <w:tblGrid>
        <w:gridCol w:w="4642"/>
        <w:gridCol w:w="4995"/>
      </w:tblGrid>
      <w:tr w:rsidR="00CE59E4">
        <w:tc>
          <w:tcPr>
            <w:tcW w:w="4642" w:type="dxa"/>
            <w:vMerge w:val="restart"/>
            <w:shd w:val="clear" w:color="auto" w:fill="auto"/>
          </w:tcPr>
          <w:p w:rsidR="00CE59E4" w:rsidRDefault="003F65A9">
            <w:pPr>
              <w:widowControl w:val="0"/>
              <w:ind w:firstLine="709"/>
            </w:pPr>
            <w:r>
              <w:rPr>
                <w:b/>
                <w:sz w:val="24"/>
                <w:szCs w:val="24"/>
              </w:rPr>
              <w:t>Заказчик:</w:t>
            </w:r>
          </w:p>
          <w:p w:rsidR="00CE59E4" w:rsidRDefault="003F65A9">
            <w:pPr>
              <w:widowControl w:val="0"/>
              <w:ind w:firstLine="709"/>
            </w:pPr>
            <w:r>
              <w:rPr>
                <w:sz w:val="24"/>
                <w:szCs w:val="24"/>
              </w:rPr>
              <w:t>_______________ / _______________</w:t>
            </w:r>
          </w:p>
        </w:tc>
        <w:tc>
          <w:tcPr>
            <w:tcW w:w="4994" w:type="dxa"/>
            <w:shd w:val="clear" w:color="auto" w:fill="auto"/>
          </w:tcPr>
          <w:p w:rsidR="00CE59E4" w:rsidRDefault="003F65A9">
            <w:pPr>
              <w:widowControl w:val="0"/>
              <w:ind w:firstLine="709"/>
            </w:pPr>
            <w:r>
              <w:rPr>
                <w:b/>
                <w:sz w:val="24"/>
                <w:szCs w:val="24"/>
              </w:rPr>
              <w:t>Исполнитель:</w:t>
            </w:r>
          </w:p>
        </w:tc>
      </w:tr>
      <w:tr w:rsidR="00CE59E4">
        <w:tc>
          <w:tcPr>
            <w:tcW w:w="4642" w:type="dxa"/>
            <w:vMerge/>
            <w:shd w:val="clear" w:color="auto" w:fill="auto"/>
          </w:tcPr>
          <w:p w:rsidR="00CE59E4" w:rsidRDefault="00CE59E4">
            <w:pPr>
              <w:widowControl w:val="0"/>
              <w:ind w:firstLine="709"/>
              <w:rPr>
                <w:sz w:val="24"/>
                <w:szCs w:val="24"/>
              </w:rPr>
            </w:pPr>
          </w:p>
        </w:tc>
        <w:tc>
          <w:tcPr>
            <w:tcW w:w="4994" w:type="dxa"/>
            <w:shd w:val="clear" w:color="auto" w:fill="auto"/>
          </w:tcPr>
          <w:p w:rsidR="00CE59E4" w:rsidRDefault="003F65A9">
            <w:pPr>
              <w:widowControl w:val="0"/>
              <w:ind w:firstLine="709"/>
            </w:pPr>
            <w:r>
              <w:rPr>
                <w:sz w:val="24"/>
                <w:szCs w:val="24"/>
              </w:rPr>
              <w:t>_______________ / _______________</w:t>
            </w:r>
          </w:p>
        </w:tc>
      </w:tr>
    </w:tbl>
    <w:p w:rsidR="00CE59E4" w:rsidRDefault="00CE59E4">
      <w:pPr>
        <w:ind w:firstLine="709"/>
      </w:pPr>
      <w:bookmarkStart w:id="9" w:name="__DdeLink__25656_3515857095_Копия_1_Копи"/>
      <w:bookmarkStart w:id="10" w:name="_GoBack"/>
      <w:bookmarkEnd w:id="9"/>
      <w:bookmarkEnd w:id="10"/>
    </w:p>
    <w:sectPr w:rsidR="00CE59E4">
      <w:headerReference w:type="default" r:id="rId12"/>
      <w:footerReference w:type="default" r:id="rId13"/>
      <w:headerReference w:type="first" r:id="rId14"/>
      <w:footerReference w:type="first" r:id="rId15"/>
      <w:pgSz w:w="12240" w:h="15840"/>
      <w:pgMar w:top="485" w:right="1134" w:bottom="436" w:left="1134" w:header="428" w:footer="379" w:gutter="0"/>
      <w:cols w:space="720"/>
      <w:formProt w:val="0"/>
      <w:docGrid w:linePitch="272"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33A6" w:rsidRDefault="003F65A9">
      <w:r>
        <w:separator/>
      </w:r>
    </w:p>
  </w:endnote>
  <w:endnote w:type="continuationSeparator" w:id="0">
    <w:p w:rsidR="00BE33A6" w:rsidRDefault="003F65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roman"/>
    <w:pitch w:val="variable"/>
  </w:font>
  <w:font w:name="Lohit Devanagari">
    <w:altName w:val="Times New Roman"/>
    <w:panose1 w:val="00000000000000000000"/>
    <w:charset w:val="00"/>
    <w:family w:val="roman"/>
    <w:notTrueType/>
    <w:pitch w:val="default"/>
  </w:font>
  <w:font w:name="Book Antiqua">
    <w:panose1 w:val="02040602050305030304"/>
    <w:charset w:val="CC"/>
    <w:family w:val="roman"/>
    <w:pitch w:val="variable"/>
    <w:sig w:usb0="00000287" w:usb1="00000000" w:usb2="00000000" w:usb3="00000000" w:csb0="0000009F"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30" w:type="dxa"/>
      <w:tblInd w:w="113" w:type="dxa"/>
      <w:tblLayout w:type="fixed"/>
      <w:tblLook w:val="04A0" w:firstRow="1" w:lastRow="0" w:firstColumn="1" w:lastColumn="0" w:noHBand="0" w:noVBand="1"/>
    </w:tblPr>
    <w:tblGrid>
      <w:gridCol w:w="1242"/>
      <w:gridCol w:w="1986"/>
      <w:gridCol w:w="2941"/>
      <w:gridCol w:w="3461"/>
    </w:tblGrid>
    <w:tr w:rsidR="00CE59E4">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pPr>
          <w:r>
            <w:t>Заказчик</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pPr>
          <w:r>
            <w:t>АО «Сахаэнерго»</w:t>
          </w:r>
        </w:p>
      </w:tc>
      <w:tc>
        <w:tcPr>
          <w:tcW w:w="2941"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CE59E4">
          <w:pPr>
            <w:pStyle w:val="a6"/>
            <w:widowControl w:val="0"/>
            <w:jc w:val="right"/>
          </w:pPr>
        </w:p>
      </w:tc>
      <w:tc>
        <w:tcPr>
          <w:tcW w:w="3461"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jc w:val="right"/>
          </w:pPr>
          <w:r>
            <w:rPr>
              <w:color w:val="000000" w:themeColor="text1"/>
              <w:spacing w:val="-5"/>
              <w:szCs w:val="24"/>
            </w:rPr>
            <w:t>Исполнитель</w:t>
          </w:r>
        </w:p>
      </w:tc>
    </w:tr>
  </w:tbl>
  <w:p w:rsidR="00CE59E4" w:rsidRDefault="00CE59E4">
    <w:pPr>
      <w:pStyle w:val="a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90" w:type="dxa"/>
      <w:tblInd w:w="113" w:type="dxa"/>
      <w:tblLayout w:type="fixed"/>
      <w:tblLook w:val="04A0" w:firstRow="1" w:lastRow="0" w:firstColumn="1" w:lastColumn="0" w:noHBand="0" w:noVBand="1"/>
    </w:tblPr>
    <w:tblGrid>
      <w:gridCol w:w="1242"/>
      <w:gridCol w:w="1843"/>
      <w:gridCol w:w="3366"/>
      <w:gridCol w:w="3239"/>
    </w:tblGrid>
    <w:tr w:rsidR="00CE59E4">
      <w:tc>
        <w:tcPr>
          <w:tcW w:w="1241"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pPr>
          <w:r>
            <w:t>Заказчик</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pPr>
          <w:r>
            <w:t>АО «Сахаэнерго»</w:t>
          </w:r>
        </w:p>
      </w:tc>
      <w:tc>
        <w:tcPr>
          <w:tcW w:w="3366"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CE59E4">
          <w:pPr>
            <w:pStyle w:val="a6"/>
            <w:widowControl w:val="0"/>
            <w:jc w:val="right"/>
          </w:pPr>
        </w:p>
      </w:tc>
      <w:tc>
        <w:tcPr>
          <w:tcW w:w="3239"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jc w:val="right"/>
          </w:pPr>
          <w:r>
            <w:t>Исполнитель</w:t>
          </w:r>
        </w:p>
      </w:tc>
    </w:tr>
  </w:tbl>
  <w:p w:rsidR="00CE59E4" w:rsidRDefault="00CE59E4">
    <w:pPr>
      <w:pStyle w:val="a6"/>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314" w:type="dxa"/>
      <w:tblInd w:w="113" w:type="dxa"/>
      <w:tblLayout w:type="fixed"/>
      <w:tblLook w:val="04A0" w:firstRow="1" w:lastRow="0" w:firstColumn="1" w:lastColumn="0" w:noHBand="0" w:noVBand="1"/>
    </w:tblPr>
    <w:tblGrid>
      <w:gridCol w:w="1236"/>
      <w:gridCol w:w="1845"/>
      <w:gridCol w:w="3880"/>
      <w:gridCol w:w="3353"/>
    </w:tblGrid>
    <w:tr w:rsidR="00CE59E4">
      <w:tc>
        <w:tcPr>
          <w:tcW w:w="1235"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pPr>
          <w:r>
            <w:t>Заказчик</w:t>
          </w:r>
        </w:p>
      </w:tc>
      <w:tc>
        <w:tcPr>
          <w:tcW w:w="1845"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pPr>
          <w:r>
            <w:t>АО «Сахаэнерго»</w:t>
          </w:r>
        </w:p>
      </w:tc>
      <w:tc>
        <w:tcPr>
          <w:tcW w:w="3880"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CE59E4">
          <w:pPr>
            <w:pStyle w:val="a6"/>
            <w:widowControl w:val="0"/>
            <w:jc w:val="right"/>
          </w:pPr>
        </w:p>
      </w:tc>
      <w:tc>
        <w:tcPr>
          <w:tcW w:w="3353" w:type="dxa"/>
          <w:tcBorders>
            <w:top w:val="single" w:sz="4" w:space="0" w:color="000000"/>
            <w:left w:val="single" w:sz="4" w:space="0" w:color="000000"/>
            <w:bottom w:val="single" w:sz="4" w:space="0" w:color="000000"/>
            <w:right w:val="single" w:sz="4" w:space="0" w:color="000000"/>
          </w:tcBorders>
          <w:shd w:val="clear" w:color="auto" w:fill="auto"/>
        </w:tcPr>
        <w:p w:rsidR="00CE59E4" w:rsidRDefault="003F65A9">
          <w:pPr>
            <w:pStyle w:val="a6"/>
            <w:widowControl w:val="0"/>
            <w:jc w:val="right"/>
          </w:pPr>
          <w:r>
            <w:rPr>
              <w:color w:val="000000" w:themeColor="text1"/>
              <w:spacing w:val="-5"/>
              <w:szCs w:val="24"/>
            </w:rPr>
            <w:t>Исполнитель</w:t>
          </w:r>
        </w:p>
      </w:tc>
    </w:tr>
  </w:tbl>
  <w:p w:rsidR="00CE59E4" w:rsidRDefault="00CE59E4">
    <w:pPr>
      <w:pStyle w:val="a6"/>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9E4" w:rsidRDefault="00CE59E4"/>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59E4" w:rsidRDefault="003F65A9">
      <w:pPr>
        <w:rPr>
          <w:sz w:val="12"/>
        </w:rPr>
      </w:pPr>
      <w:r>
        <w:separator/>
      </w:r>
    </w:p>
  </w:footnote>
  <w:footnote w:type="continuationSeparator" w:id="0">
    <w:p w:rsidR="00CE59E4" w:rsidRDefault="003F65A9">
      <w:pPr>
        <w:rPr>
          <w:sz w:val="12"/>
        </w:rPr>
      </w:pPr>
      <w:r>
        <w:continuationSeparator/>
      </w:r>
    </w:p>
  </w:footnote>
  <w:footnote w:id="1">
    <w:p w:rsidR="00CE59E4" w:rsidRDefault="003F65A9">
      <w:pPr>
        <w:pStyle w:val="ac"/>
        <w:jc w:val="both"/>
      </w:pPr>
      <w:r>
        <w:rPr>
          <w:rStyle w:val="ad"/>
        </w:rPr>
        <w:footnoteRef/>
      </w:r>
      <w:r>
        <w:t xml:space="preserve"> </w:t>
      </w:r>
      <w:r>
        <w:rPr>
          <w:shd w:val="clear" w:color="auto" w:fill="FFDBB6"/>
        </w:rPr>
        <w:t>Ограничение применяется одновременно к стоимости и объёму работ.</w:t>
      </w:r>
    </w:p>
  </w:footnote>
  <w:footnote w:id="2">
    <w:p w:rsidR="00CE59E4" w:rsidRDefault="003F65A9">
      <w:pPr>
        <w:pStyle w:val="ac"/>
      </w:pPr>
      <w:r>
        <w:rPr>
          <w:rStyle w:val="ad"/>
        </w:rPr>
        <w:footnoteRef/>
      </w:r>
      <w:r>
        <w:t xml:space="preserve"> </w:t>
      </w:r>
      <w:r>
        <w:rPr>
          <w:i/>
          <w:sz w:val="18"/>
          <w:szCs w:val="18"/>
        </w:rPr>
        <w:t>Данный перечень является примерным и может редактироваться ОИ в зависимости от характеристики договора.</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00815663"/>
      <w:docPartObj>
        <w:docPartGallery w:val="Page Numbers (Top of Page)"/>
        <w:docPartUnique/>
      </w:docPartObj>
    </w:sdtPr>
    <w:sdtEndPr/>
    <w:sdtContent>
      <w:p w:rsidR="00CE59E4" w:rsidRDefault="003F65A9">
        <w:pPr>
          <w:pStyle w:val="a4"/>
          <w:jc w:val="center"/>
        </w:pPr>
        <w:r>
          <w:fldChar w:fldCharType="begin"/>
        </w:r>
        <w:r>
          <w:instrText xml:space="preserve"> PAGE </w:instrText>
        </w:r>
        <w:r>
          <w:fldChar w:fldCharType="separate"/>
        </w:r>
        <w:r w:rsidR="00AA7F64">
          <w:rPr>
            <w:noProof/>
          </w:rPr>
          <w:t>20</w:t>
        </w:r>
        <w:r>
          <w:fldChar w:fldCharType="end"/>
        </w:r>
      </w:p>
      <w:p w:rsidR="00CE59E4" w:rsidRDefault="00AA7F64">
        <w:pPr>
          <w:pStyle w:val="a4"/>
          <w:jc w:val="cente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9E4" w:rsidRDefault="003F65A9">
    <w:pPr>
      <w:pStyle w:val="a4"/>
      <w:jc w:val="center"/>
      <w:rPr>
        <w:rFonts w:ascii="Book Antiqua" w:hAnsi="Book Antiqua"/>
        <w:color w:val="002060"/>
        <w:sz w:val="18"/>
        <w:szCs w:val="18"/>
      </w:rPr>
    </w:pPr>
    <w:r>
      <w:rPr>
        <w:rFonts w:ascii="Book Antiqua" w:hAnsi="Book Antiqua"/>
        <w:color w:val="002060"/>
        <w:sz w:val="18"/>
        <w:szCs w:val="18"/>
      </w:rPr>
      <w:t>1</w:t>
    </w:r>
  </w:p>
  <w:p w:rsidR="00CE59E4" w:rsidRDefault="00CE59E4">
    <w:pPr>
      <w:pStyle w:val="a4"/>
      <w:jc w:val="right"/>
      <w:rPr>
        <w:color w:val="BFBFBF"/>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9E4" w:rsidRDefault="003F65A9">
    <w:pPr>
      <w:pStyle w:val="a4"/>
      <w:jc w:val="center"/>
    </w:pPr>
    <w:r>
      <w:fldChar w:fldCharType="begin"/>
    </w:r>
    <w:r>
      <w:instrText xml:space="preserve"> PAGE </w:instrText>
    </w:r>
    <w:r>
      <w:fldChar w:fldCharType="separate"/>
    </w:r>
    <w:r w:rsidR="00AA7F64">
      <w:rPr>
        <w:noProof/>
      </w:rPr>
      <w:t>21</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59E4" w:rsidRDefault="00CE59E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DC37AB6"/>
    <w:multiLevelType w:val="multilevel"/>
    <w:tmpl w:val="C38ED8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4DE806CF"/>
    <w:multiLevelType w:val="multilevel"/>
    <w:tmpl w:val="E35CCCF0"/>
    <w:lvl w:ilvl="0">
      <w:start w:val="2"/>
      <w:numFmt w:val="decimal"/>
      <w:lvlText w:val="%1."/>
      <w:lvlJc w:val="left"/>
      <w:pPr>
        <w:tabs>
          <w:tab w:val="num" w:pos="0"/>
        </w:tabs>
        <w:ind w:left="540" w:hanging="540"/>
      </w:pPr>
    </w:lvl>
    <w:lvl w:ilvl="1">
      <w:start w:val="2"/>
      <w:numFmt w:val="decimal"/>
      <w:lvlText w:val="%1.%2."/>
      <w:lvlJc w:val="left"/>
      <w:pPr>
        <w:tabs>
          <w:tab w:val="num" w:pos="0"/>
        </w:tabs>
        <w:ind w:left="1036" w:hanging="54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2208" w:hanging="720"/>
      </w:pPr>
    </w:lvl>
    <w:lvl w:ilvl="4">
      <w:start w:val="1"/>
      <w:numFmt w:val="decimal"/>
      <w:lvlText w:val="%1.%2.%3.%4.%5."/>
      <w:lvlJc w:val="left"/>
      <w:pPr>
        <w:tabs>
          <w:tab w:val="num" w:pos="0"/>
        </w:tabs>
        <w:ind w:left="3064" w:hanging="1080"/>
      </w:pPr>
    </w:lvl>
    <w:lvl w:ilvl="5">
      <w:start w:val="1"/>
      <w:numFmt w:val="decimal"/>
      <w:lvlText w:val="%1.%2.%3.%4.%5.%6."/>
      <w:lvlJc w:val="left"/>
      <w:pPr>
        <w:tabs>
          <w:tab w:val="num" w:pos="0"/>
        </w:tabs>
        <w:ind w:left="3560" w:hanging="1080"/>
      </w:pPr>
    </w:lvl>
    <w:lvl w:ilvl="6">
      <w:start w:val="1"/>
      <w:numFmt w:val="decimal"/>
      <w:lvlText w:val="%1.%2.%3.%4.%5.%6.%7."/>
      <w:lvlJc w:val="left"/>
      <w:pPr>
        <w:tabs>
          <w:tab w:val="num" w:pos="0"/>
        </w:tabs>
        <w:ind w:left="4416" w:hanging="1440"/>
      </w:pPr>
    </w:lvl>
    <w:lvl w:ilvl="7">
      <w:start w:val="1"/>
      <w:numFmt w:val="decimal"/>
      <w:lvlText w:val="%1.%2.%3.%4.%5.%6.%7.%8."/>
      <w:lvlJc w:val="left"/>
      <w:pPr>
        <w:tabs>
          <w:tab w:val="num" w:pos="0"/>
        </w:tabs>
        <w:ind w:left="4912" w:hanging="1440"/>
      </w:pPr>
    </w:lvl>
    <w:lvl w:ilvl="8">
      <w:start w:val="1"/>
      <w:numFmt w:val="decimal"/>
      <w:lvlText w:val="%1.%2.%3.%4.%5.%6.%7.%8.%9."/>
      <w:lvlJc w:val="left"/>
      <w:pPr>
        <w:tabs>
          <w:tab w:val="num" w:pos="0"/>
        </w:tabs>
        <w:ind w:left="5768" w:hanging="1800"/>
      </w:pPr>
    </w:lvl>
  </w:abstractNum>
  <w:abstractNum w:abstractNumId="2">
    <w:nsid w:val="62163044"/>
    <w:multiLevelType w:val="multilevel"/>
    <w:tmpl w:val="C08E83AA"/>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1000" w:hanging="432"/>
      </w:pPr>
      <w:rPr>
        <w:lang w:val="en-GB"/>
      </w:rPr>
    </w:lvl>
    <w:lvl w:ilvl="2">
      <w:start w:val="1"/>
      <w:numFmt w:val="decimal"/>
      <w:lvlText w:val="%1.%2.%3."/>
      <w:lvlJc w:val="left"/>
      <w:pPr>
        <w:tabs>
          <w:tab w:val="num" w:pos="0"/>
        </w:tabs>
        <w:ind w:left="1781"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insDel="0" w:formatting="0"/>
  <w:defaultTabStop w:val="720"/>
  <w:autoHyphenation/>
  <w:hyphenationZone w:val="142"/>
  <w:characterSpacingControl w:val="doNotCompress"/>
  <w:footnotePr>
    <w:footnote w:id="-1"/>
    <w:footnote w:id="0"/>
  </w:footnotePr>
  <w:endnotePr>
    <w:endnote w:id="-1"/>
    <w:endnote w:id="0"/>
  </w:endnotePr>
  <w:compat>
    <w:compatSetting w:name="compatibilityMode" w:uri="http://schemas.microsoft.com/office/word" w:val="12"/>
  </w:compat>
  <w:rsids>
    <w:rsidRoot w:val="00CE59E4"/>
    <w:rsid w:val="003F65A9"/>
    <w:rsid w:val="00AA7F64"/>
    <w:rsid w:val="00BE33A6"/>
    <w:rsid w:val="00CE59E4"/>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00B247E-0117-4EDC-9408-2E4F031F3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0CD8"/>
    <w:pPr>
      <w:suppressAutoHyphens w:val="0"/>
    </w:pPr>
  </w:style>
  <w:style w:type="paragraph" w:styleId="1">
    <w:name w:val="heading 1"/>
    <w:basedOn w:val="a"/>
    <w:next w:val="a"/>
    <w:qFormat/>
    <w:pPr>
      <w:keepNext/>
      <w:suppressAutoHyphens/>
      <w:jc w:val="center"/>
      <w:outlineLvl w:val="0"/>
    </w:pPr>
    <w:rPr>
      <w:color w:val="000080"/>
      <w:sz w:val="24"/>
    </w:rPr>
  </w:style>
  <w:style w:type="paragraph" w:styleId="2">
    <w:name w:val="heading 2"/>
    <w:basedOn w:val="a"/>
    <w:next w:val="a"/>
    <w:qFormat/>
    <w:pPr>
      <w:keepNext/>
      <w:suppressAutoHyphens/>
      <w:jc w:val="both"/>
      <w:outlineLvl w:val="1"/>
    </w:pPr>
    <w:rPr>
      <w:sz w:val="24"/>
    </w:rPr>
  </w:style>
  <w:style w:type="paragraph" w:styleId="3">
    <w:name w:val="heading 3"/>
    <w:basedOn w:val="a"/>
    <w:next w:val="a"/>
    <w:qFormat/>
    <w:pPr>
      <w:keepNext/>
      <w:keepLines/>
      <w:spacing w:before="200"/>
      <w:outlineLvl w:val="2"/>
    </w:pPr>
    <w:rPr>
      <w:rFonts w:ascii="Cambria" w:hAnsi="Cambria"/>
      <w:b/>
      <w:bCs/>
      <w:color w:val="4F81BD"/>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uiPriority w:val="99"/>
    <w:qFormat/>
    <w:rsid w:val="008B4BBD"/>
  </w:style>
  <w:style w:type="character" w:customStyle="1" w:styleId="a5">
    <w:name w:val="Нижний колонтитул Знак"/>
    <w:basedOn w:val="a0"/>
    <w:link w:val="a6"/>
    <w:uiPriority w:val="99"/>
    <w:qFormat/>
    <w:rsid w:val="008B4BBD"/>
  </w:style>
  <w:style w:type="character" w:customStyle="1" w:styleId="a7">
    <w:name w:val="Текст выноски Знак"/>
    <w:link w:val="a8"/>
    <w:uiPriority w:val="99"/>
    <w:semiHidden/>
    <w:qFormat/>
    <w:rsid w:val="00996D49"/>
    <w:rPr>
      <w:rFonts w:ascii="Tahoma" w:hAnsi="Tahoma" w:cs="Tahoma"/>
      <w:sz w:val="16"/>
      <w:szCs w:val="16"/>
    </w:rPr>
  </w:style>
  <w:style w:type="character" w:styleId="a9">
    <w:name w:val="Hyperlink"/>
    <w:rsid w:val="00F37D91"/>
    <w:rPr>
      <w:rFonts w:cs="Times New Roman"/>
      <w:color w:val="0000FF"/>
      <w:u w:val="single"/>
    </w:rPr>
  </w:style>
  <w:style w:type="character" w:customStyle="1" w:styleId="20">
    <w:name w:val="Основной текст 2 Знак"/>
    <w:basedOn w:val="a0"/>
    <w:link w:val="21"/>
    <w:uiPriority w:val="99"/>
    <w:qFormat/>
    <w:rsid w:val="00CE1C96"/>
  </w:style>
  <w:style w:type="character" w:customStyle="1" w:styleId="22">
    <w:name w:val="Основной текст с отступом 2 Знак"/>
    <w:basedOn w:val="a0"/>
    <w:link w:val="23"/>
    <w:uiPriority w:val="99"/>
    <w:semiHidden/>
    <w:qFormat/>
    <w:rsid w:val="00D32578"/>
  </w:style>
  <w:style w:type="character" w:styleId="aa">
    <w:name w:val="FollowedHyperlink"/>
    <w:uiPriority w:val="99"/>
    <w:semiHidden/>
    <w:unhideWhenUsed/>
    <w:rsid w:val="0088432C"/>
    <w:rPr>
      <w:color w:val="800080"/>
      <w:u w:val="single"/>
    </w:rPr>
  </w:style>
  <w:style w:type="character" w:customStyle="1" w:styleId="ab">
    <w:name w:val="Текст сноски Знак"/>
    <w:basedOn w:val="a0"/>
    <w:link w:val="ac"/>
    <w:uiPriority w:val="99"/>
    <w:semiHidden/>
    <w:qFormat/>
    <w:rsid w:val="008C1954"/>
  </w:style>
  <w:style w:type="character" w:customStyle="1" w:styleId="ad">
    <w:name w:val="Символ сноски"/>
    <w:uiPriority w:val="99"/>
    <w:qFormat/>
    <w:rsid w:val="008C1954"/>
    <w:rPr>
      <w:rFonts w:cs="Times New Roman"/>
      <w:vertAlign w:val="superscript"/>
    </w:rPr>
  </w:style>
  <w:style w:type="character" w:styleId="ae">
    <w:name w:val="footnote reference"/>
    <w:rPr>
      <w:rFonts w:cs="Times New Roman"/>
      <w:vertAlign w:val="superscript"/>
    </w:rPr>
  </w:style>
  <w:style w:type="character" w:customStyle="1" w:styleId="30">
    <w:name w:val="Основной текст с отступом 3 Знак"/>
    <w:link w:val="31"/>
    <w:uiPriority w:val="99"/>
    <w:qFormat/>
    <w:rsid w:val="00034498"/>
    <w:rPr>
      <w:sz w:val="16"/>
      <w:szCs w:val="16"/>
    </w:rPr>
  </w:style>
  <w:style w:type="character" w:customStyle="1" w:styleId="af">
    <w:name w:val="Название Знак"/>
    <w:basedOn w:val="a0"/>
    <w:link w:val="af0"/>
    <w:qFormat/>
    <w:rsid w:val="009978BB"/>
    <w:rPr>
      <w:color w:val="000080"/>
      <w:sz w:val="24"/>
    </w:rPr>
  </w:style>
  <w:style w:type="character" w:styleId="af1">
    <w:name w:val="line number"/>
  </w:style>
  <w:style w:type="character" w:customStyle="1" w:styleId="af2">
    <w:name w:val="Символ концевой сноски"/>
    <w:qFormat/>
    <w:rPr>
      <w:vertAlign w:val="superscript"/>
    </w:rPr>
  </w:style>
  <w:style w:type="character" w:styleId="af3">
    <w:name w:val="endnote reference"/>
    <w:rPr>
      <w:vertAlign w:val="superscript"/>
    </w:rPr>
  </w:style>
  <w:style w:type="character" w:customStyle="1" w:styleId="af4">
    <w:name w:val="Символ нумерации"/>
    <w:qFormat/>
  </w:style>
  <w:style w:type="paragraph" w:customStyle="1" w:styleId="af5">
    <w:name w:val="Заголовок"/>
    <w:basedOn w:val="a"/>
    <w:next w:val="af6"/>
    <w:qFormat/>
    <w:pPr>
      <w:keepNext/>
      <w:spacing w:before="240" w:after="120"/>
    </w:pPr>
    <w:rPr>
      <w:rFonts w:ascii="Liberation Sans" w:eastAsia="Tahoma" w:hAnsi="Liberation Sans" w:cs="Lohit Devanagari"/>
      <w:sz w:val="28"/>
      <w:szCs w:val="28"/>
    </w:rPr>
  </w:style>
  <w:style w:type="paragraph" w:styleId="af6">
    <w:name w:val="Body Text"/>
    <w:basedOn w:val="a"/>
    <w:semiHidden/>
    <w:pPr>
      <w:suppressAutoHyphens/>
      <w:jc w:val="both"/>
    </w:pPr>
    <w:rPr>
      <w:sz w:val="24"/>
    </w:rPr>
  </w:style>
  <w:style w:type="paragraph" w:styleId="af7">
    <w:name w:val="List"/>
    <w:basedOn w:val="af6"/>
    <w:rPr>
      <w:rFonts w:cs="Lohit Devanagari"/>
    </w:rPr>
  </w:style>
  <w:style w:type="paragraph" w:styleId="af8">
    <w:name w:val="caption"/>
    <w:basedOn w:val="a"/>
    <w:qFormat/>
    <w:pPr>
      <w:suppressLineNumbers/>
      <w:spacing w:before="120" w:after="120"/>
    </w:pPr>
    <w:rPr>
      <w:rFonts w:cs="Lohit Devanagari"/>
      <w:i/>
      <w:iCs/>
      <w:sz w:val="24"/>
      <w:szCs w:val="24"/>
    </w:rPr>
  </w:style>
  <w:style w:type="paragraph" w:styleId="af9">
    <w:name w:val="index heading"/>
    <w:basedOn w:val="a"/>
    <w:qFormat/>
    <w:pPr>
      <w:suppressLineNumbers/>
    </w:pPr>
    <w:rPr>
      <w:rFonts w:cs="Lohit Devanagari"/>
    </w:rPr>
  </w:style>
  <w:style w:type="paragraph" w:styleId="af0">
    <w:name w:val="Title"/>
    <w:basedOn w:val="a"/>
    <w:link w:val="af"/>
    <w:qFormat/>
    <w:pPr>
      <w:jc w:val="center"/>
    </w:pPr>
    <w:rPr>
      <w:color w:val="000080"/>
      <w:sz w:val="24"/>
    </w:rPr>
  </w:style>
  <w:style w:type="paragraph" w:styleId="afa">
    <w:name w:val="Subtitle"/>
    <w:basedOn w:val="a"/>
    <w:qFormat/>
    <w:pPr>
      <w:suppressAutoHyphens/>
      <w:jc w:val="center"/>
    </w:pPr>
    <w:rPr>
      <w:color w:val="000080"/>
      <w:sz w:val="24"/>
    </w:rPr>
  </w:style>
  <w:style w:type="paragraph" w:styleId="afb">
    <w:name w:val="Body Text Indent"/>
    <w:basedOn w:val="a"/>
    <w:semiHidden/>
    <w:pPr>
      <w:ind w:firstLine="426"/>
    </w:pPr>
    <w:rPr>
      <w:sz w:val="24"/>
    </w:rPr>
  </w:style>
  <w:style w:type="paragraph" w:customStyle="1" w:styleId="14">
    <w:name w:val="Стиль14"/>
    <w:basedOn w:val="a"/>
    <w:qFormat/>
    <w:pPr>
      <w:spacing w:line="264" w:lineRule="auto"/>
      <w:ind w:firstLine="720"/>
      <w:jc w:val="both"/>
    </w:pPr>
    <w:rPr>
      <w:sz w:val="28"/>
    </w:rPr>
  </w:style>
  <w:style w:type="paragraph" w:customStyle="1" w:styleId="afc">
    <w:name w:val="Колонтитул"/>
    <w:basedOn w:val="a"/>
    <w:qFormat/>
  </w:style>
  <w:style w:type="paragraph" w:styleId="a4">
    <w:name w:val="header"/>
    <w:basedOn w:val="a"/>
    <w:link w:val="a3"/>
    <w:uiPriority w:val="99"/>
    <w:unhideWhenUsed/>
    <w:rsid w:val="008B4BBD"/>
    <w:pPr>
      <w:tabs>
        <w:tab w:val="center" w:pos="4677"/>
        <w:tab w:val="right" w:pos="9355"/>
      </w:tabs>
    </w:pPr>
  </w:style>
  <w:style w:type="paragraph" w:styleId="a6">
    <w:name w:val="footer"/>
    <w:basedOn w:val="a"/>
    <w:link w:val="a5"/>
    <w:uiPriority w:val="99"/>
    <w:unhideWhenUsed/>
    <w:rsid w:val="008B4BBD"/>
    <w:pPr>
      <w:tabs>
        <w:tab w:val="center" w:pos="4677"/>
        <w:tab w:val="right" w:pos="9355"/>
      </w:tabs>
    </w:pPr>
  </w:style>
  <w:style w:type="paragraph" w:styleId="a8">
    <w:name w:val="Balloon Text"/>
    <w:basedOn w:val="a"/>
    <w:link w:val="a7"/>
    <w:uiPriority w:val="99"/>
    <w:semiHidden/>
    <w:unhideWhenUsed/>
    <w:qFormat/>
    <w:rsid w:val="00996D49"/>
    <w:rPr>
      <w:rFonts w:ascii="Tahoma" w:hAnsi="Tahoma"/>
      <w:sz w:val="16"/>
      <w:szCs w:val="16"/>
      <w:lang w:val="x-none" w:eastAsia="x-none"/>
    </w:rPr>
  </w:style>
  <w:style w:type="paragraph" w:styleId="21">
    <w:name w:val="Body Text 2"/>
    <w:basedOn w:val="a"/>
    <w:link w:val="20"/>
    <w:uiPriority w:val="99"/>
    <w:unhideWhenUsed/>
    <w:qFormat/>
    <w:rsid w:val="00CE1C96"/>
    <w:pPr>
      <w:spacing w:after="120" w:line="480" w:lineRule="auto"/>
    </w:pPr>
  </w:style>
  <w:style w:type="paragraph" w:styleId="afd">
    <w:name w:val="Block Text"/>
    <w:basedOn w:val="a"/>
    <w:semiHidden/>
    <w:unhideWhenUsed/>
    <w:qFormat/>
    <w:rsid w:val="002C68DA"/>
    <w:pPr>
      <w:ind w:left="240" w:right="-1" w:firstLine="468"/>
      <w:jc w:val="both"/>
    </w:pPr>
    <w:rPr>
      <w:sz w:val="22"/>
    </w:rPr>
  </w:style>
  <w:style w:type="paragraph" w:styleId="23">
    <w:name w:val="Body Text Indent 2"/>
    <w:basedOn w:val="a"/>
    <w:link w:val="22"/>
    <w:uiPriority w:val="99"/>
    <w:semiHidden/>
    <w:unhideWhenUsed/>
    <w:qFormat/>
    <w:rsid w:val="00D32578"/>
    <w:pPr>
      <w:spacing w:after="120" w:line="480" w:lineRule="auto"/>
      <w:ind w:left="283"/>
    </w:pPr>
  </w:style>
  <w:style w:type="paragraph" w:styleId="ac">
    <w:name w:val="footnote text"/>
    <w:basedOn w:val="a"/>
    <w:link w:val="ab"/>
    <w:uiPriority w:val="99"/>
    <w:semiHidden/>
    <w:unhideWhenUsed/>
    <w:rsid w:val="008C1954"/>
  </w:style>
  <w:style w:type="paragraph" w:styleId="31">
    <w:name w:val="Body Text Indent 3"/>
    <w:basedOn w:val="a"/>
    <w:link w:val="30"/>
    <w:uiPriority w:val="99"/>
    <w:unhideWhenUsed/>
    <w:qFormat/>
    <w:rsid w:val="00034498"/>
    <w:pPr>
      <w:spacing w:after="120"/>
      <w:ind w:left="283"/>
    </w:pPr>
    <w:rPr>
      <w:sz w:val="16"/>
      <w:szCs w:val="16"/>
    </w:rPr>
  </w:style>
  <w:style w:type="paragraph" w:styleId="afe">
    <w:name w:val="List Paragraph"/>
    <w:basedOn w:val="a"/>
    <w:uiPriority w:val="34"/>
    <w:qFormat/>
    <w:rsid w:val="00727030"/>
    <w:pPr>
      <w:ind w:left="720"/>
      <w:contextualSpacing/>
    </w:pPr>
  </w:style>
  <w:style w:type="paragraph" w:styleId="aff">
    <w:name w:val="Normal (Web)"/>
    <w:basedOn w:val="a"/>
    <w:uiPriority w:val="99"/>
    <w:unhideWhenUsed/>
    <w:qFormat/>
    <w:rsid w:val="003D50F9"/>
    <w:pPr>
      <w:spacing w:beforeAutospacing="1" w:afterAutospacing="1"/>
    </w:pPr>
    <w:rPr>
      <w:sz w:val="24"/>
      <w:szCs w:val="24"/>
    </w:rPr>
  </w:style>
  <w:style w:type="paragraph" w:customStyle="1" w:styleId="aff0">
    <w:name w:val="Содержимое таблицы"/>
    <w:basedOn w:val="a"/>
    <w:qFormat/>
    <w:pPr>
      <w:widowControl w:val="0"/>
      <w:suppressLineNumbers/>
    </w:pPr>
  </w:style>
  <w:style w:type="paragraph" w:customStyle="1" w:styleId="aff1">
    <w:name w:val="Заголовок таблицы"/>
    <w:basedOn w:val="aff0"/>
    <w:qFormat/>
    <w:pPr>
      <w:jc w:val="center"/>
    </w:pPr>
    <w:rPr>
      <w:b/>
      <w:bCs/>
    </w:rPr>
  </w:style>
  <w:style w:type="paragraph" w:styleId="32">
    <w:name w:val="Body Text 3"/>
    <w:basedOn w:val="a"/>
    <w:qFormat/>
    <w:pPr>
      <w:spacing w:after="120"/>
    </w:pPr>
    <w:rPr>
      <w:sz w:val="16"/>
      <w:szCs w:val="16"/>
      <w:lang w:eastAsia="x-none"/>
    </w:rPr>
  </w:style>
  <w:style w:type="numbering" w:customStyle="1" w:styleId="38391358661">
    <w:name w:val="38391358661"/>
    <w:qFormat/>
  </w:style>
  <w:style w:type="table" w:styleId="aff2">
    <w:name w:val="Table Grid"/>
    <w:basedOn w:val="a1"/>
    <w:uiPriority w:val="59"/>
    <w:rsid w:val="00D25B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1233</b:Tag>
    <b:SourceType>Book</b:SourceType>
    <b:Guid>{D1E534E1-16AC-4ED8-B269-362C76B02FCB}</b:Guid>
    <b:Author>
      <b:Author>
        <b:NameList>
          <b:Person>
            <b:Last>123</b:Last>
          </b:Person>
        </b:NameList>
      </b:Author>
    </b:Author>
    <b:Title>123</b:Title>
    <b:Year>3</b:Year>
    <b:City>2</b:City>
    <b:Publisher>1</b:Publisher>
    <b:RefOrder>2</b:RefOrder>
  </b:Source>
  <b:Source>
    <b:Tag>5456</b:Tag>
    <b:RefOrder>1</b:RefOrder>
  </b:Source>
</b:Sources>
</file>

<file path=customXml/itemProps1.xml><?xml version="1.0" encoding="utf-8"?>
<ds:datastoreItem xmlns:ds="http://schemas.openxmlformats.org/officeDocument/2006/customXml" ds:itemID="{D176EBD7-F600-4DD9-8D3C-5737C1B886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34</Pages>
  <Words>14359</Words>
  <Characters>81848</Characters>
  <Application>Microsoft Office Word</Application>
  <DocSecurity>0</DocSecurity>
  <Lines>682</Lines>
  <Paragraphs>192</Paragraphs>
  <ScaleCrop>false</ScaleCrop>
  <Company>АК "Якутскэнерго"</Company>
  <LinksUpToDate>false</LinksUpToDate>
  <CharactersWithSpaces>96015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Пользователь</dc:creator>
  <dc:description/>
  <cp:lastModifiedBy>Харбина Айыына Куо Игоревна</cp:lastModifiedBy>
  <cp:revision>32</cp:revision>
  <cp:lastPrinted>2019-11-01T04:37:00Z</cp:lastPrinted>
  <dcterms:created xsi:type="dcterms:W3CDTF">2024-01-15T05:53:00Z</dcterms:created>
  <dcterms:modified xsi:type="dcterms:W3CDTF">2026-07-08T23:58:00Z</dcterms:modified>
  <dc:language>ru-RU</dc:language>
</cp:coreProperties>
</file>